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00B64" w14:textId="77777777" w:rsidR="006B0576" w:rsidRDefault="006B0576" w:rsidP="00555506">
      <w:pPr>
        <w:spacing w:after="2400"/>
        <w:ind w:left="0"/>
      </w:pPr>
      <w:bookmarkStart w:id="0" w:name="_GoBack"/>
      <w:bookmarkEnd w:id="0"/>
    </w:p>
    <w:p w14:paraId="4391CD13" w14:textId="77777777" w:rsidR="000A0CCE" w:rsidRDefault="000A0CCE" w:rsidP="00555506">
      <w:pPr>
        <w:spacing w:after="2400"/>
        <w:ind w:left="0"/>
      </w:pPr>
    </w:p>
    <w:tbl>
      <w:tblPr>
        <w:tblW w:w="0" w:type="auto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017"/>
      </w:tblGrid>
      <w:tr w:rsidR="006B0576" w:rsidRPr="00EA08B1" w14:paraId="6A15FE71" w14:textId="77777777" w:rsidTr="00EA08B1">
        <w:trPr>
          <w:cantSplit/>
          <w:trHeight w:val="1985"/>
        </w:trPr>
        <w:tc>
          <w:tcPr>
            <w:tcW w:w="7017" w:type="dxa"/>
            <w:shd w:val="clear" w:color="auto" w:fill="auto"/>
          </w:tcPr>
          <w:p w14:paraId="4B753242" w14:textId="77777777" w:rsidR="00555506" w:rsidRPr="006461A1" w:rsidRDefault="005D244B" w:rsidP="005D244B">
            <w:pPr>
              <w:pStyle w:val="ITitreprincipal"/>
              <w:rPr>
                <w:i/>
                <w:color w:val="1F4E79"/>
                <w:sz w:val="52"/>
                <w:szCs w:val="52"/>
              </w:rPr>
            </w:pPr>
            <w:r>
              <w:rPr>
                <w:i/>
                <w:color w:val="1F4E79"/>
                <w:sz w:val="58"/>
                <w:szCs w:val="58"/>
              </w:rPr>
              <w:t>Enquête concernant la mise en place d’une procédure d’opposition après-délivrance d’un brevet en France</w:t>
            </w:r>
          </w:p>
        </w:tc>
      </w:tr>
      <w:tr w:rsidR="006B0576" w:rsidRPr="00EA08B1" w14:paraId="6E2CC7F3" w14:textId="77777777" w:rsidTr="00EA08B1">
        <w:trPr>
          <w:cantSplit/>
          <w:trHeight w:val="567"/>
        </w:trPr>
        <w:tc>
          <w:tcPr>
            <w:tcW w:w="7017" w:type="dxa"/>
            <w:shd w:val="clear" w:color="auto" w:fill="auto"/>
          </w:tcPr>
          <w:p w14:paraId="68CF278A" w14:textId="77777777" w:rsidR="006B0576" w:rsidRPr="00EA08B1" w:rsidRDefault="0019765D" w:rsidP="00EA08B1">
            <w:pPr>
              <w:ind w:left="0"/>
              <w:rPr>
                <w:b/>
                <w:color w:val="4C5459"/>
                <w:sz w:val="32"/>
                <w:szCs w:val="32"/>
              </w:rPr>
            </w:pPr>
            <w:r>
              <w:rPr>
                <w:b/>
                <w:color w:val="4C5459"/>
                <w:sz w:val="32"/>
                <w:szCs w:val="32"/>
              </w:rPr>
              <w:t>Questionnaire présenté par l’INPI</w:t>
            </w:r>
          </w:p>
        </w:tc>
      </w:tr>
      <w:tr w:rsidR="006B0576" w14:paraId="58D9B8E9" w14:textId="77777777" w:rsidTr="00EA08B1">
        <w:trPr>
          <w:cantSplit/>
          <w:trHeight w:hRule="exact" w:val="567"/>
        </w:trPr>
        <w:tc>
          <w:tcPr>
            <w:tcW w:w="7017" w:type="dxa"/>
            <w:shd w:val="clear" w:color="auto" w:fill="auto"/>
            <w:vAlign w:val="center"/>
          </w:tcPr>
          <w:p w14:paraId="46FFA7EB" w14:textId="77777777" w:rsidR="006B0576" w:rsidRDefault="00F85D45" w:rsidP="00EA08B1">
            <w:pPr>
              <w:ind w:left="-5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843487C" wp14:editId="08407E50">
                      <wp:extent cx="4318000" cy="1270"/>
                      <wp:effectExtent l="31750" t="36830" r="12700" b="28575"/>
                      <wp:docPr id="1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318000" cy="1270"/>
                                <a:chOff x="340" y="2875"/>
                                <a:chExt cx="2720" cy="1"/>
                              </a:xfrm>
                            </wpg:grpSpPr>
                            <wps:wsp>
                              <wps:cNvPr id="1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2876"/>
                                  <a:ext cx="2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82A4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4C5459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" y="2875"/>
                                  <a:ext cx="22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82A4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4C5459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C336E7" id="Group 2" o:spid="_x0000_s1026" style="width:340pt;height:.1pt;mso-position-horizontal-relative:char;mso-position-vertical-relative:line" coordorigin="340,2875" coordsize="272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3ZDOAMAAJAKAAAOAAAAZHJzL2Uyb0RvYy54bWzsVk1vnDAQvVfqf7C4Ez4WFhZlEyUsm0va&#10;Rkqqnh0wHyrYyPYuG1X97x3bLLubHlolUU7hgGyPPcy8N2/w+eWua9GWcNEwurS8M9dChOasaGi1&#10;tL4/rO3YQkJiWuCWUbK0noiwLi8+fzof+oT4rGZtQTgCJ1QkQ7+0ain7xHFEXpMOizPWEwrGkvEO&#10;S5jyyik4HsB71zq+686dgfGi5ywnQsDqyhitC+2/LEkuv5WlIBK1Swtik/rN9ftRvZ2Lc5xUHPd1&#10;k49h4BdE0eGGwkcnVyssMdrw5i9XXZNzJlgpz3LWOawsm5zoHCAbz32WzQ1nm17nUiVD1U8wAbTP&#10;cHqx2/zr9o6jpgDuIgtR3AFH+rPIV9gMfZXAlhve3/d33CQIw1uW/xRgdp7b1bwym9Hj8IUV4A5v&#10;JNPY7EreKReQNdppCp4mCshOohwWg5kXuy4wlYPN86ORobwGGtWhWQA2MPlxFBry8jobz/qRvz+o&#10;TA5OzBd1lGNUKiWoNHEAU7wOzPsa90RzJBRSezCh7A2Ytw0laGaw1DtSaoDMd3QEElGW1phWRPt6&#10;eOoBNE9noGIFp+aImghg4Z/AHmE0Nxjt0T0gpHGdEMJJz4W8IaxDarC0Wohac4a3t0IaMPdbFIWU&#10;rZu2hXWctBQNhipXnxCsbQplVUbBq8e05WiLlf7c2L8KRmpOtkGd00J7qwkusnEscdOaMQTaUuWP&#10;aEmbkGC2kzDU61ACWm6/Fu4ii7M4sAN/ntmBu1rZV+s0sOdrLwpXs1WarrzfKlAvSOqmKAhVse6l&#10;7wX/Vw1jEzKincQ/oeKcete1CMGeRnq1Dt0omMV2FIUzO5hlrn0dr1P7KvXm8yi7Tq+zZ5FmOnvx&#10;NsFOUKqo2EYSfl8XAyoaxf8sXPieBRNolSBC9VgItxX0+FxyC3EmfzSy1gWrNKx8nHAdpGEQLkau&#10;J+8GiD2HajaxMOZ2gAo43/MLAjalb9T7yIqnO66KctTye4l6cSJqXcknCsXJu4h6bHyTqH3o3Kpd&#10;vrWmw8gLPzS973RHtWq6mynQD02rH+1RMznC6XWa1r9tuPboljBe0dS96niue8DhInnxBwAA//8D&#10;AFBLAwQUAAYACAAAACEAkENcnNkAAAACAQAADwAAAGRycy9kb3ducmV2LnhtbEyPQUvDQBCF74L/&#10;YRnBm92kYikxm1KKeiqCrSDeptlpEpqdDdltkv57Ry/28uDxhve+yVeTa9VAfWg8G0hnCSji0tuG&#10;KwOf+9eHJagQkS22nsnAhQKsitubHDPrR/6gYRcrJSUcMjRQx9hlWoeyJodh5jtiyY6+dxjF9pW2&#10;PY5S7lo9T5KFdtiwLNTY0aam8rQ7OwNvI47rx/Rl2J6Om8v3/un9a5uSMfd30/oZVKQp/h/DL76g&#10;QyFMB39mG1RrQB6JfyrZYpmIPRiYgy5yfY1e/AAAAP//AwBQSwECLQAUAAYACAAAACEAtoM4kv4A&#10;AADhAQAAEwAAAAAAAAAAAAAAAAAAAAAAW0NvbnRlbnRfVHlwZXNdLnhtbFBLAQItABQABgAIAAAA&#10;IQA4/SH/1gAAAJQBAAALAAAAAAAAAAAAAAAAAC8BAABfcmVscy8ucmVsc1BLAQItABQABgAIAAAA&#10;IQA+s3ZDOAMAAJAKAAAOAAAAAAAAAAAAAAAAAC4CAABkcnMvZTJvRG9jLnhtbFBLAQItABQABgAI&#10;AAAAIQCQQ1yc2QAAAAIBAAAPAAAAAAAAAAAAAAAAAJIFAABkcnMvZG93bnJldi54bWxQSwUGAAAA&#10;AAQABADzAAAAmAYAAAAA&#10;">
                      <v:line id="Line 3" o:spid="_x0000_s1027" style="position:absolute;visibility:visible;mso-wrap-style:square" from="340,2876" to="3060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0mucUAAADbAAAADwAAAGRycy9kb3ducmV2LnhtbESPQU/DMAyF75P4D5GRuK0JO4ypLJsQ&#10;CAQCaaOgnb3GtIXGqZKwlX+PD5N2s/We3/u8XI++VweKqQts4bowoIjr4DpuLHx+PE4XoFJGdtgH&#10;Jgt/lGC9upgssXThyO90qHKjJIRTiRbanIdS61S35DEVYSAW7StEj1nW2GgX8SjhvtczY+baY8fS&#10;0OJA9y3VP9Wvt9BtbnZx/zbvX7b5yVRmt599P7xae3U53t2CyjTms/l0/ewEX2DlFxlAr/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0mucUAAADbAAAADwAAAAAAAAAA&#10;AAAAAAChAgAAZHJzL2Rvd25yZXYueG1sUEsFBgAAAAAEAAQA+QAAAJMDAAAAAA==&#10;" strokecolor="#0082a4" strokeweight="1pt">
                        <v:shadow color="#4c5459"/>
                      </v:line>
                      <v:line id="Line 4" o:spid="_x0000_s1028" style="position:absolute;visibility:visible;mso-wrap-style:square" from="340,2875" to="567,2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5zWsEAAADbAAAADwAAAGRycy9kb3ducmV2LnhtbERPS2sCMRC+F/wPYYTealYPfaxmRQvV&#10;noSuitdhM/vAzWRJ4rr6602h0Nt8fM9ZLAfTip6cbywrmE4SEMSF1Q1XCg77r5d3ED4ga2wtk4Ib&#10;eVhmo6cFptpe+Yf6PFQihrBPUUEdQpdK6YuaDPqJ7YgjV1pnMEToKqkdXmO4aeUsSV6lwYZjQ40d&#10;fdZUnPOLUWD6MD0db/vN2ZfbN5fPaH3XO6Wex8NqDiLQEP7Ff+5vHed/wO8v8QCZ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bnNawQAAANsAAAAPAAAAAAAAAAAAAAAA&#10;AKECAABkcnMvZG93bnJldi54bWxQSwUGAAAAAAQABAD5AAAAjwMAAAAA&#10;" strokecolor="#0082a4" strokeweight="4.5pt">
                        <v:shadow color="#4c5459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701C0D" w:rsidRPr="00EA08B1" w14:paraId="5EECFE15" w14:textId="77777777" w:rsidTr="006461A1">
        <w:trPr>
          <w:cantSplit/>
          <w:trHeight w:hRule="exact" w:val="397"/>
        </w:trPr>
        <w:tc>
          <w:tcPr>
            <w:tcW w:w="7017" w:type="dxa"/>
            <w:shd w:val="clear" w:color="auto" w:fill="auto"/>
            <w:vAlign w:val="center"/>
          </w:tcPr>
          <w:p w14:paraId="3397BAFB" w14:textId="77777777" w:rsidR="00701C0D" w:rsidRPr="00EA08B1" w:rsidRDefault="00A15D37" w:rsidP="006461A1">
            <w:pPr>
              <w:pStyle w:val="I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Avril</w:t>
            </w:r>
            <w:r w:rsidR="00701C0D">
              <w:rPr>
                <w:sz w:val="24"/>
                <w:szCs w:val="24"/>
              </w:rPr>
              <w:t xml:space="preserve"> 201</w:t>
            </w:r>
            <w:r w:rsidR="00761F0F">
              <w:rPr>
                <w:sz w:val="24"/>
                <w:szCs w:val="24"/>
              </w:rPr>
              <w:t>8</w:t>
            </w:r>
          </w:p>
        </w:tc>
      </w:tr>
    </w:tbl>
    <w:p w14:paraId="44DC4FBC" w14:textId="77777777" w:rsidR="006B0576" w:rsidRDefault="006B0576" w:rsidP="00555506">
      <w:pPr>
        <w:ind w:left="0"/>
      </w:pPr>
    </w:p>
    <w:p w14:paraId="52EBAC8C" w14:textId="77777777" w:rsidR="000A6AD6" w:rsidRDefault="000A6AD6" w:rsidP="00555506">
      <w:pPr>
        <w:ind w:left="0"/>
      </w:pPr>
    </w:p>
    <w:p w14:paraId="36475B1D" w14:textId="77777777" w:rsidR="00156A96" w:rsidRDefault="00156A96" w:rsidP="00555506">
      <w:pPr>
        <w:ind w:left="0"/>
      </w:pPr>
    </w:p>
    <w:p w14:paraId="6A7F42B8" w14:textId="77777777" w:rsidR="000A6AD6" w:rsidRPr="00E43938" w:rsidRDefault="000A6AD6" w:rsidP="00555506">
      <w:pPr>
        <w:ind w:left="0"/>
        <w:rPr>
          <w:sz w:val="60"/>
          <w:szCs w:val="60"/>
        </w:rPr>
        <w:sectPr w:rsidR="000A6AD6" w:rsidRPr="00E43938" w:rsidSect="00C34F9E">
          <w:footerReference w:type="default" r:id="rId8"/>
          <w:headerReference w:type="first" r:id="rId9"/>
          <w:footerReference w:type="first" r:id="rId10"/>
          <w:pgSz w:w="11906" w:h="16838" w:code="9"/>
          <w:pgMar w:top="680" w:right="737" w:bottom="1134" w:left="737" w:header="397" w:footer="397" w:gutter="0"/>
          <w:cols w:space="708"/>
          <w:titlePg/>
          <w:docGrid w:linePitch="360"/>
        </w:sectPr>
      </w:pPr>
    </w:p>
    <w:p w14:paraId="2F2F8F38" w14:textId="77777777" w:rsidR="00156A96" w:rsidRPr="00366CDB" w:rsidRDefault="00D600F8" w:rsidP="0019765D">
      <w:pPr>
        <w:pBdr>
          <w:bottom w:val="single" w:sz="8" w:space="6" w:color="4C5459"/>
        </w:pBdr>
        <w:spacing w:after="480"/>
        <w:jc w:val="both"/>
        <w:rPr>
          <w:rFonts w:cs="Arial"/>
          <w:b/>
          <w:color w:val="4C5459"/>
          <w:sz w:val="40"/>
          <w:szCs w:val="40"/>
        </w:rPr>
      </w:pPr>
      <w:r w:rsidRPr="00366CDB">
        <w:rPr>
          <w:rFonts w:cs="Arial"/>
          <w:b/>
          <w:color w:val="4C5459"/>
          <w:sz w:val="40"/>
          <w:szCs w:val="40"/>
        </w:rPr>
        <w:lastRenderedPageBreak/>
        <w:t>Objectif</w:t>
      </w:r>
    </w:p>
    <w:p w14:paraId="4E963348" w14:textId="16028026" w:rsidR="00844603" w:rsidRPr="00366CDB" w:rsidRDefault="004A5442" w:rsidP="00B277BA">
      <w:pPr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 xml:space="preserve">Le présent questionnaire vous est soumis dans le cadre d’une étude menée par l’INPI quant à </w:t>
      </w:r>
      <w:r w:rsidR="008C792B" w:rsidRPr="00366CDB">
        <w:rPr>
          <w:rFonts w:cs="Arial"/>
          <w:szCs w:val="22"/>
        </w:rPr>
        <w:t>la</w:t>
      </w:r>
      <w:r w:rsidRPr="00366CDB">
        <w:rPr>
          <w:rFonts w:cs="Arial"/>
          <w:szCs w:val="22"/>
        </w:rPr>
        <w:t xml:space="preserve"> mise en place d’une procédure d’opposition </w:t>
      </w:r>
      <w:r w:rsidR="00844603" w:rsidRPr="00366CDB">
        <w:rPr>
          <w:rFonts w:cs="Arial"/>
          <w:szCs w:val="22"/>
        </w:rPr>
        <w:t>en matière de</w:t>
      </w:r>
      <w:r w:rsidRPr="00366CDB">
        <w:rPr>
          <w:rFonts w:cs="Arial"/>
          <w:szCs w:val="22"/>
        </w:rPr>
        <w:t xml:space="preserve"> brevets</w:t>
      </w:r>
      <w:r w:rsidR="00844603" w:rsidRPr="00366CDB">
        <w:rPr>
          <w:rFonts w:cs="Arial"/>
          <w:szCs w:val="22"/>
        </w:rPr>
        <w:t>.</w:t>
      </w:r>
      <w:r w:rsidRPr="00366CDB">
        <w:rPr>
          <w:rFonts w:cs="Arial"/>
          <w:szCs w:val="22"/>
        </w:rPr>
        <w:t xml:space="preserve"> </w:t>
      </w:r>
    </w:p>
    <w:p w14:paraId="733A261F" w14:textId="77777777" w:rsidR="00844603" w:rsidRPr="00366CDB" w:rsidRDefault="00844603" w:rsidP="00B277BA">
      <w:pPr>
        <w:jc w:val="both"/>
        <w:rPr>
          <w:rFonts w:cs="Arial"/>
          <w:szCs w:val="22"/>
        </w:rPr>
      </w:pPr>
    </w:p>
    <w:p w14:paraId="18D572B8" w14:textId="48FCB031" w:rsidR="005D244B" w:rsidRPr="00366CDB" w:rsidRDefault="005D244B" w:rsidP="00B277BA">
      <w:pPr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 xml:space="preserve">Proposer une telle procédure </w:t>
      </w:r>
      <w:r w:rsidR="00844603" w:rsidRPr="00366CDB">
        <w:rPr>
          <w:rFonts w:cs="Arial"/>
          <w:szCs w:val="22"/>
        </w:rPr>
        <w:t xml:space="preserve">aux utilisateurs du système permettrait en effet de </w:t>
      </w:r>
      <w:r w:rsidR="006D6521">
        <w:rPr>
          <w:rFonts w:cs="Arial"/>
          <w:szCs w:val="22"/>
        </w:rPr>
        <w:t xml:space="preserve">renforcer la sécurité juridique du </w:t>
      </w:r>
      <w:r w:rsidR="00844603" w:rsidRPr="00366CDB">
        <w:rPr>
          <w:rFonts w:cs="Arial"/>
          <w:szCs w:val="22"/>
        </w:rPr>
        <w:t xml:space="preserve"> brevet français </w:t>
      </w:r>
      <w:r w:rsidR="006D6521">
        <w:rPr>
          <w:rFonts w:cs="Arial"/>
          <w:szCs w:val="22"/>
        </w:rPr>
        <w:t xml:space="preserve">par l’ajout </w:t>
      </w:r>
      <w:r w:rsidR="00844603" w:rsidRPr="00366CDB">
        <w:rPr>
          <w:rFonts w:cs="Arial"/>
          <w:szCs w:val="22"/>
        </w:rPr>
        <w:t>d’une étape de consolidation essentielle au stade de sa délivrance</w:t>
      </w:r>
      <w:r w:rsidR="00710FFC">
        <w:rPr>
          <w:rFonts w:cs="Arial"/>
          <w:szCs w:val="22"/>
        </w:rPr>
        <w:t>. L’attractivité du brevet français</w:t>
      </w:r>
      <w:r w:rsidR="00844603" w:rsidRPr="00366CDB">
        <w:rPr>
          <w:rFonts w:cs="Arial"/>
          <w:szCs w:val="22"/>
        </w:rPr>
        <w:t xml:space="preserve"> dans le contexte international</w:t>
      </w:r>
      <w:r w:rsidR="00710FFC">
        <w:rPr>
          <w:rFonts w:cs="Arial"/>
          <w:szCs w:val="22"/>
        </w:rPr>
        <w:t xml:space="preserve"> serait ainsi renforcée</w:t>
      </w:r>
      <w:r w:rsidR="00844603" w:rsidRPr="00366CDB">
        <w:rPr>
          <w:rFonts w:cs="Arial"/>
          <w:szCs w:val="22"/>
        </w:rPr>
        <w:t>.</w:t>
      </w:r>
      <w:r w:rsidRPr="00366CDB">
        <w:rPr>
          <w:rFonts w:cs="Arial"/>
          <w:szCs w:val="22"/>
        </w:rPr>
        <w:t xml:space="preserve"> </w:t>
      </w:r>
      <w:r w:rsidR="008C792B" w:rsidRPr="00366CDB">
        <w:rPr>
          <w:rFonts w:cs="Arial"/>
          <w:szCs w:val="22"/>
        </w:rPr>
        <w:t>Cela</w:t>
      </w:r>
      <w:r w:rsidR="00844603" w:rsidRPr="00366CDB">
        <w:rPr>
          <w:rFonts w:cs="Arial"/>
          <w:szCs w:val="22"/>
        </w:rPr>
        <w:t xml:space="preserve"> permettrait en outre d’aligner la procédure française avec celles </w:t>
      </w:r>
      <w:r w:rsidRPr="00366CDB">
        <w:rPr>
          <w:rFonts w:cs="Arial"/>
          <w:szCs w:val="22"/>
        </w:rPr>
        <w:t xml:space="preserve">d’autres </w:t>
      </w:r>
      <w:r w:rsidR="008C792B" w:rsidRPr="00366CDB">
        <w:rPr>
          <w:rFonts w:cs="Arial"/>
          <w:szCs w:val="22"/>
        </w:rPr>
        <w:t>offices de PI en Europe, où l’opposition existe d’ores et déjà (Allemagne, Italie, Espagne, Portugal, Suisse, Autriche, Danemark, Suède, Norvège, Finlande)</w:t>
      </w:r>
      <w:r w:rsidR="000F6D0C" w:rsidRPr="00366CDB">
        <w:rPr>
          <w:rFonts w:cs="Arial"/>
          <w:szCs w:val="22"/>
        </w:rPr>
        <w:t>.</w:t>
      </w:r>
    </w:p>
    <w:p w14:paraId="4F9EAF45" w14:textId="77777777" w:rsidR="0019765D" w:rsidRPr="00366CDB" w:rsidRDefault="0019765D" w:rsidP="0019765D">
      <w:pPr>
        <w:jc w:val="both"/>
        <w:rPr>
          <w:rFonts w:cs="Arial"/>
          <w:szCs w:val="22"/>
        </w:rPr>
      </w:pPr>
    </w:p>
    <w:p w14:paraId="15B6CD46" w14:textId="6E95F13B" w:rsidR="0019765D" w:rsidRPr="00366CDB" w:rsidRDefault="0019765D" w:rsidP="0019765D">
      <w:pPr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 xml:space="preserve">Ce questionnaire a pour objectif </w:t>
      </w:r>
      <w:r w:rsidR="00710FFC">
        <w:rPr>
          <w:rFonts w:cs="Arial"/>
          <w:szCs w:val="22"/>
        </w:rPr>
        <w:t xml:space="preserve">de recueillir </w:t>
      </w:r>
      <w:r w:rsidRPr="00366CDB">
        <w:rPr>
          <w:rFonts w:cs="Arial"/>
          <w:szCs w:val="22"/>
        </w:rPr>
        <w:t xml:space="preserve">les </w:t>
      </w:r>
      <w:r w:rsidR="00D600F8" w:rsidRPr="00366CDB">
        <w:rPr>
          <w:rFonts w:cs="Arial"/>
          <w:szCs w:val="22"/>
        </w:rPr>
        <w:t xml:space="preserve">positions des parties prenantes </w:t>
      </w:r>
      <w:r w:rsidR="008C792B" w:rsidRPr="00366CDB">
        <w:rPr>
          <w:rFonts w:cs="Arial"/>
          <w:szCs w:val="22"/>
        </w:rPr>
        <w:t xml:space="preserve">sur </w:t>
      </w:r>
      <w:r w:rsidR="00710FFC" w:rsidRPr="00366CDB">
        <w:rPr>
          <w:rFonts w:cs="Arial"/>
          <w:szCs w:val="22"/>
        </w:rPr>
        <w:t xml:space="preserve">les modifications </w:t>
      </w:r>
      <w:r w:rsidR="00710FFC">
        <w:rPr>
          <w:rFonts w:cs="Arial"/>
          <w:szCs w:val="22"/>
        </w:rPr>
        <w:t>pouvant être apportées au</w:t>
      </w:r>
      <w:r w:rsidR="00710FFC" w:rsidRPr="00366CDB">
        <w:rPr>
          <w:rFonts w:cs="Arial"/>
          <w:szCs w:val="22"/>
        </w:rPr>
        <w:t xml:space="preserve"> cadre législatif en vigueur en </w:t>
      </w:r>
      <w:r w:rsidR="00710FFC">
        <w:rPr>
          <w:rFonts w:cs="Arial"/>
          <w:szCs w:val="22"/>
        </w:rPr>
        <w:t xml:space="preserve">France afin de satisfaire aux objectifs décrits ci-dessus. </w:t>
      </w:r>
      <w:r w:rsidR="00710FFC" w:rsidRPr="00366CDB">
        <w:rPr>
          <w:rFonts w:cs="Arial"/>
          <w:szCs w:val="22"/>
        </w:rPr>
        <w:t xml:space="preserve"> </w:t>
      </w:r>
      <w:r w:rsidR="00D600F8" w:rsidRPr="00366CDB">
        <w:rPr>
          <w:rFonts w:cs="Arial"/>
          <w:szCs w:val="22"/>
        </w:rPr>
        <w:t>.</w:t>
      </w:r>
    </w:p>
    <w:p w14:paraId="20EDBCCA" w14:textId="77777777" w:rsidR="0019765D" w:rsidRPr="00366CDB" w:rsidRDefault="0019765D" w:rsidP="0019765D">
      <w:pPr>
        <w:jc w:val="both"/>
        <w:rPr>
          <w:rFonts w:cs="Arial"/>
          <w:szCs w:val="22"/>
        </w:rPr>
      </w:pPr>
    </w:p>
    <w:p w14:paraId="5B705A5D" w14:textId="77777777" w:rsidR="00D600F8" w:rsidRPr="00366CDB" w:rsidRDefault="00CE7050" w:rsidP="00F40A02">
      <w:pPr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>Les questions sont regroupées par thème</w:t>
      </w:r>
      <w:r w:rsidR="006D6521">
        <w:rPr>
          <w:rFonts w:cs="Arial"/>
          <w:szCs w:val="22"/>
        </w:rPr>
        <w:t>s</w:t>
      </w:r>
      <w:r w:rsidRPr="00366CDB">
        <w:rPr>
          <w:rFonts w:cs="Arial"/>
          <w:szCs w:val="22"/>
        </w:rPr>
        <w:t xml:space="preserve">. </w:t>
      </w:r>
      <w:r w:rsidR="0019765D" w:rsidRPr="00366CDB">
        <w:rPr>
          <w:rFonts w:cs="Arial"/>
          <w:szCs w:val="22"/>
        </w:rPr>
        <w:t xml:space="preserve">Vos réponses </w:t>
      </w:r>
      <w:r w:rsidR="008C792B" w:rsidRPr="00366CDB">
        <w:rPr>
          <w:rFonts w:cs="Arial"/>
          <w:szCs w:val="22"/>
        </w:rPr>
        <w:t xml:space="preserve">seront explicitées </w:t>
      </w:r>
      <w:r w:rsidR="0019765D" w:rsidRPr="00366CDB">
        <w:rPr>
          <w:rFonts w:cs="Arial"/>
          <w:szCs w:val="22"/>
        </w:rPr>
        <w:t>dans la mesure du possible. Vous pouvez ég</w:t>
      </w:r>
      <w:r w:rsidR="00D600F8" w:rsidRPr="00366CDB">
        <w:rPr>
          <w:rFonts w:cs="Arial"/>
          <w:szCs w:val="22"/>
        </w:rPr>
        <w:t>alement présenter tout autre élément</w:t>
      </w:r>
      <w:r w:rsidR="0019765D" w:rsidRPr="00366CDB">
        <w:rPr>
          <w:rFonts w:cs="Arial"/>
          <w:szCs w:val="22"/>
        </w:rPr>
        <w:t xml:space="preserve"> que vous consid</w:t>
      </w:r>
      <w:r w:rsidR="008C792B" w:rsidRPr="00366CDB">
        <w:rPr>
          <w:rFonts w:cs="Arial"/>
          <w:szCs w:val="22"/>
        </w:rPr>
        <w:t>ère</w:t>
      </w:r>
      <w:r w:rsidR="0019765D" w:rsidRPr="00366CDB">
        <w:rPr>
          <w:rFonts w:cs="Arial"/>
          <w:szCs w:val="22"/>
        </w:rPr>
        <w:t>r</w:t>
      </w:r>
      <w:r w:rsidR="00D600F8" w:rsidRPr="00366CDB">
        <w:rPr>
          <w:rFonts w:cs="Arial"/>
          <w:szCs w:val="22"/>
        </w:rPr>
        <w:t>iez opportun</w:t>
      </w:r>
      <w:r w:rsidR="0019765D" w:rsidRPr="00366CDB">
        <w:rPr>
          <w:rFonts w:cs="Arial"/>
          <w:szCs w:val="22"/>
        </w:rPr>
        <w:t>.</w:t>
      </w:r>
    </w:p>
    <w:p w14:paraId="0047787B" w14:textId="77777777" w:rsidR="00F40A02" w:rsidRPr="00366CDB" w:rsidRDefault="00F40A02" w:rsidP="00F40A02">
      <w:pPr>
        <w:jc w:val="both"/>
        <w:rPr>
          <w:rFonts w:cs="Arial"/>
        </w:rPr>
      </w:pPr>
    </w:p>
    <w:p w14:paraId="50E5C03A" w14:textId="77777777" w:rsidR="00D600F8" w:rsidRPr="00366CDB" w:rsidRDefault="00D600F8" w:rsidP="00D600F8">
      <w:pPr>
        <w:pBdr>
          <w:bottom w:val="single" w:sz="8" w:space="6" w:color="4C5459"/>
        </w:pBdr>
        <w:spacing w:after="480"/>
        <w:jc w:val="both"/>
        <w:rPr>
          <w:rFonts w:cs="Arial"/>
          <w:b/>
          <w:color w:val="4C5459"/>
          <w:sz w:val="40"/>
          <w:szCs w:val="40"/>
        </w:rPr>
      </w:pPr>
      <w:r w:rsidRPr="00366CDB">
        <w:rPr>
          <w:rFonts w:cs="Arial"/>
          <w:b/>
          <w:color w:val="4C5459"/>
          <w:sz w:val="40"/>
          <w:szCs w:val="40"/>
        </w:rPr>
        <w:t>Questionnaire</w:t>
      </w:r>
    </w:p>
    <w:p w14:paraId="190C5E18" w14:textId="77777777" w:rsidR="0036565E" w:rsidRPr="00366CDB" w:rsidRDefault="0036565E" w:rsidP="0036565E">
      <w:pPr>
        <w:numPr>
          <w:ilvl w:val="0"/>
          <w:numId w:val="15"/>
        </w:numPr>
        <w:jc w:val="both"/>
        <w:rPr>
          <w:rFonts w:cs="Arial"/>
          <w:b/>
          <w:sz w:val="24"/>
          <w:u w:val="single"/>
        </w:rPr>
      </w:pPr>
      <w:r w:rsidRPr="00366CDB">
        <w:rPr>
          <w:rFonts w:cs="Arial"/>
          <w:b/>
          <w:sz w:val="24"/>
          <w:u w:val="single"/>
        </w:rPr>
        <w:t>Qualité pour former opposition</w:t>
      </w:r>
      <w:r w:rsidR="00CE7050" w:rsidRPr="00366CDB">
        <w:rPr>
          <w:rFonts w:cs="Arial"/>
          <w:b/>
          <w:sz w:val="24"/>
          <w:u w:val="single"/>
        </w:rPr>
        <w:t xml:space="preserve"> et intérêt à agir</w:t>
      </w:r>
    </w:p>
    <w:p w14:paraId="0A828B99" w14:textId="77777777" w:rsidR="00F40A02" w:rsidRPr="00366CDB" w:rsidRDefault="00F40A02" w:rsidP="00F40A02">
      <w:pPr>
        <w:ind w:left="360"/>
        <w:jc w:val="both"/>
        <w:rPr>
          <w:rFonts w:cs="Arial"/>
          <w:b/>
          <w:sz w:val="24"/>
          <w:u w:val="single"/>
        </w:rPr>
      </w:pPr>
    </w:p>
    <w:p w14:paraId="4D322DFE" w14:textId="77777777" w:rsidR="0065555C" w:rsidRPr="00366CDB" w:rsidRDefault="00CE7050" w:rsidP="00CE7050">
      <w:pPr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>Pensez-vous nécessaire d’ouvrir l</w:t>
      </w:r>
      <w:r w:rsidR="0036565E" w:rsidRPr="00366CDB">
        <w:rPr>
          <w:rFonts w:cs="Arial"/>
          <w:szCs w:val="22"/>
        </w:rPr>
        <w:t xml:space="preserve">’opposition </w:t>
      </w:r>
      <w:r w:rsidRPr="00366CDB">
        <w:rPr>
          <w:rFonts w:cs="Arial"/>
          <w:szCs w:val="22"/>
        </w:rPr>
        <w:t>à</w:t>
      </w:r>
      <w:r w:rsidR="0036565E" w:rsidRPr="00366CDB">
        <w:rPr>
          <w:rFonts w:cs="Arial"/>
          <w:szCs w:val="22"/>
        </w:rPr>
        <w:t xml:space="preserve"> toute personne</w:t>
      </w:r>
      <w:r w:rsidRPr="00366CDB">
        <w:rPr>
          <w:rFonts w:cs="Arial"/>
          <w:szCs w:val="22"/>
        </w:rPr>
        <w:t xml:space="preserve">, </w:t>
      </w:r>
      <w:r w:rsidR="0036565E" w:rsidRPr="00366CDB">
        <w:rPr>
          <w:rFonts w:cs="Arial"/>
          <w:szCs w:val="22"/>
        </w:rPr>
        <w:t>à l'exception du titulaire</w:t>
      </w:r>
      <w:r w:rsidR="0065555C" w:rsidRPr="00366CDB">
        <w:rPr>
          <w:rFonts w:cs="Arial"/>
          <w:szCs w:val="22"/>
        </w:rPr>
        <w:t> ?</w:t>
      </w:r>
    </w:p>
    <w:p w14:paraId="191B5912" w14:textId="77777777" w:rsidR="0065555C" w:rsidRPr="00366CDB" w:rsidRDefault="0065555C" w:rsidP="00053C68">
      <w:pPr>
        <w:ind w:left="1418"/>
        <w:jc w:val="both"/>
        <w:rPr>
          <w:rFonts w:cs="Arial"/>
          <w:szCs w:val="22"/>
        </w:rPr>
      </w:pPr>
    </w:p>
    <w:p w14:paraId="4934BB50" w14:textId="77777777" w:rsidR="0065555C" w:rsidRPr="00366CDB" w:rsidRDefault="0065555C" w:rsidP="00053C68">
      <w:pPr>
        <w:ind w:left="1418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Oui</w:t>
      </w:r>
    </w:p>
    <w:p w14:paraId="0702D99D" w14:textId="77777777" w:rsidR="0065555C" w:rsidRPr="00366CDB" w:rsidRDefault="0065555C" w:rsidP="00053C68">
      <w:pPr>
        <w:ind w:left="1418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Non</w:t>
      </w:r>
    </w:p>
    <w:p w14:paraId="1362FE95" w14:textId="77777777" w:rsidR="00053C68" w:rsidRPr="00366CDB" w:rsidRDefault="00053C68" w:rsidP="00053C68">
      <w:pPr>
        <w:ind w:left="1418"/>
        <w:jc w:val="both"/>
        <w:rPr>
          <w:rFonts w:cs="Arial"/>
          <w:szCs w:val="22"/>
        </w:rPr>
      </w:pPr>
    </w:p>
    <w:p w14:paraId="57CD437D" w14:textId="77777777" w:rsidR="0065555C" w:rsidRPr="00366CDB" w:rsidRDefault="0065555C" w:rsidP="00053C68">
      <w:pPr>
        <w:pStyle w:val="Paragraphedeliste"/>
        <w:ind w:left="1418"/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 xml:space="preserve">Commentaire : </w:t>
      </w:r>
    </w:p>
    <w:p w14:paraId="78A2F670" w14:textId="77777777" w:rsidR="00CE7050" w:rsidRDefault="00CE7050" w:rsidP="0065555C">
      <w:pPr>
        <w:ind w:left="0"/>
        <w:jc w:val="both"/>
        <w:rPr>
          <w:rFonts w:cs="Arial"/>
          <w:b/>
          <w:szCs w:val="22"/>
          <w:u w:val="single"/>
        </w:rPr>
      </w:pPr>
    </w:p>
    <w:p w14:paraId="6BAECD1C" w14:textId="77777777" w:rsidR="006426A1" w:rsidRPr="00366CDB" w:rsidRDefault="006426A1" w:rsidP="0065555C">
      <w:pPr>
        <w:ind w:left="0"/>
        <w:jc w:val="both"/>
        <w:rPr>
          <w:rFonts w:cs="Arial"/>
          <w:b/>
          <w:szCs w:val="22"/>
          <w:u w:val="single"/>
        </w:rPr>
      </w:pPr>
    </w:p>
    <w:p w14:paraId="1ED51356" w14:textId="77777777" w:rsidR="00053C68" w:rsidRPr="00366CDB" w:rsidRDefault="00053C68" w:rsidP="0065555C">
      <w:pPr>
        <w:ind w:left="0"/>
        <w:jc w:val="both"/>
        <w:rPr>
          <w:rFonts w:cs="Arial"/>
          <w:b/>
          <w:szCs w:val="22"/>
          <w:u w:val="single"/>
        </w:rPr>
      </w:pPr>
    </w:p>
    <w:p w14:paraId="6F538C67" w14:textId="13A3451B" w:rsidR="00CE7050" w:rsidRPr="00366CDB" w:rsidRDefault="00053C68" w:rsidP="00053C68">
      <w:pPr>
        <w:ind w:left="709"/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 xml:space="preserve">Si non, </w:t>
      </w:r>
      <w:r w:rsidR="00421637">
        <w:rPr>
          <w:rFonts w:cs="Arial"/>
          <w:szCs w:val="22"/>
        </w:rPr>
        <w:t xml:space="preserve">quels éléments devraient être produits par le demandeur pour justifier de son intérêt à agir </w:t>
      </w:r>
      <w:r w:rsidR="00CE7050" w:rsidRPr="00366CDB">
        <w:rPr>
          <w:rFonts w:cs="Arial"/>
          <w:szCs w:val="22"/>
        </w:rPr>
        <w:t>?</w:t>
      </w:r>
    </w:p>
    <w:p w14:paraId="604128CE" w14:textId="77777777" w:rsidR="006426A1" w:rsidRDefault="006426A1" w:rsidP="00366CDB">
      <w:pPr>
        <w:ind w:left="0"/>
        <w:jc w:val="both"/>
        <w:rPr>
          <w:rFonts w:cs="Arial"/>
          <w:szCs w:val="22"/>
        </w:rPr>
      </w:pPr>
    </w:p>
    <w:p w14:paraId="3762A70E" w14:textId="11DD23B0" w:rsidR="006426A1" w:rsidRDefault="006426A1" w:rsidP="00366CDB">
      <w:pPr>
        <w:ind w:left="0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5EAF9B13" w14:textId="77777777" w:rsidR="006426A1" w:rsidRDefault="006426A1" w:rsidP="00366CDB">
      <w:pPr>
        <w:ind w:left="0"/>
        <w:jc w:val="both"/>
        <w:rPr>
          <w:rFonts w:cs="Arial"/>
          <w:sz w:val="24"/>
        </w:rPr>
      </w:pPr>
    </w:p>
    <w:p w14:paraId="3EC7585A" w14:textId="77777777" w:rsidR="006426A1" w:rsidRDefault="006426A1" w:rsidP="00366CDB">
      <w:pPr>
        <w:ind w:left="0"/>
        <w:jc w:val="both"/>
        <w:rPr>
          <w:rFonts w:cs="Arial"/>
          <w:sz w:val="24"/>
        </w:rPr>
      </w:pPr>
    </w:p>
    <w:p w14:paraId="009555A8" w14:textId="77777777" w:rsidR="006426A1" w:rsidRPr="00366CDB" w:rsidRDefault="006426A1" w:rsidP="00366CDB">
      <w:pPr>
        <w:ind w:left="0"/>
        <w:jc w:val="both"/>
        <w:rPr>
          <w:rFonts w:cs="Arial"/>
          <w:sz w:val="24"/>
        </w:rPr>
      </w:pPr>
    </w:p>
    <w:p w14:paraId="2BFF9187" w14:textId="6DBE5525" w:rsidR="006426A1" w:rsidRPr="006426A1" w:rsidRDefault="00812533" w:rsidP="006426A1">
      <w:pPr>
        <w:pStyle w:val="Paragraphedeliste"/>
        <w:ind w:left="1560" w:hanging="851"/>
        <w:jc w:val="both"/>
        <w:rPr>
          <w:rFonts w:cs="Arial"/>
        </w:rPr>
      </w:pPr>
      <w:r w:rsidRPr="00695F22">
        <w:rPr>
          <w:rFonts w:ascii="Arial" w:eastAsia="Times New Roman" w:hAnsi="Arial" w:cs="Arial"/>
          <w:lang w:eastAsia="fr-FR"/>
        </w:rPr>
        <w:t>Est-ce qu’au cours de la procédure d’opposition, l’INPI devrait se prononcer sur les éléments fournis ?</w:t>
      </w:r>
      <w:r w:rsidR="006426A1" w:rsidRPr="00366CDB">
        <w:rPr>
          <w:rFonts w:cs="Arial"/>
        </w:rPr>
        <w:t xml:space="preserve"> </w:t>
      </w:r>
    </w:p>
    <w:p w14:paraId="5DC791E4" w14:textId="4764A66B" w:rsidR="00812533" w:rsidRPr="00366CDB" w:rsidRDefault="00812533" w:rsidP="006426A1">
      <w:pPr>
        <w:ind w:left="1418"/>
        <w:jc w:val="both"/>
        <w:rPr>
          <w:rFonts w:cs="Arial"/>
          <w:szCs w:val="22"/>
        </w:rPr>
      </w:pPr>
      <w:r w:rsidRPr="00695F22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Oui</w:t>
      </w:r>
    </w:p>
    <w:p w14:paraId="4C34BC4F" w14:textId="7B512CA9" w:rsidR="00812533" w:rsidRPr="00366CDB" w:rsidRDefault="00812533" w:rsidP="006426A1">
      <w:pPr>
        <w:ind w:left="1418"/>
        <w:jc w:val="both"/>
        <w:rPr>
          <w:rFonts w:cs="Arial"/>
          <w:szCs w:val="22"/>
        </w:rPr>
      </w:pPr>
      <w:r w:rsidRPr="00695F22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Non</w:t>
      </w:r>
    </w:p>
    <w:p w14:paraId="1E29036F" w14:textId="77777777" w:rsidR="00812533" w:rsidRPr="00366CDB" w:rsidRDefault="00812533" w:rsidP="00812533">
      <w:pPr>
        <w:ind w:left="1418"/>
        <w:jc w:val="both"/>
        <w:rPr>
          <w:rFonts w:cs="Arial"/>
          <w:szCs w:val="22"/>
        </w:rPr>
      </w:pPr>
    </w:p>
    <w:p w14:paraId="26757FE9" w14:textId="742B4EC5" w:rsidR="00812533" w:rsidRPr="00366CDB" w:rsidRDefault="00812533" w:rsidP="00812533">
      <w:pPr>
        <w:pStyle w:val="Paragraphedeliste"/>
        <w:ind w:left="1418"/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 xml:space="preserve">Commentaire : </w:t>
      </w:r>
    </w:p>
    <w:p w14:paraId="174F2428" w14:textId="77777777" w:rsidR="00812533" w:rsidRPr="00366CDB" w:rsidRDefault="00812533" w:rsidP="00812533">
      <w:pPr>
        <w:ind w:left="426"/>
        <w:jc w:val="both"/>
        <w:rPr>
          <w:rFonts w:cs="Arial"/>
          <w:sz w:val="24"/>
        </w:rPr>
      </w:pPr>
    </w:p>
    <w:p w14:paraId="522ADFEE" w14:textId="77777777" w:rsidR="0065555C" w:rsidRDefault="0065555C" w:rsidP="00F40A02">
      <w:pPr>
        <w:ind w:left="426"/>
        <w:jc w:val="both"/>
        <w:rPr>
          <w:rFonts w:cs="Arial"/>
          <w:sz w:val="24"/>
        </w:rPr>
      </w:pPr>
    </w:p>
    <w:p w14:paraId="51DD9FA7" w14:textId="77777777" w:rsidR="00366CDB" w:rsidRDefault="00366CDB" w:rsidP="00F40A02">
      <w:pPr>
        <w:ind w:left="426"/>
        <w:jc w:val="both"/>
        <w:rPr>
          <w:rFonts w:cs="Arial"/>
          <w:sz w:val="24"/>
        </w:rPr>
      </w:pPr>
    </w:p>
    <w:p w14:paraId="3E429C9D" w14:textId="77777777" w:rsidR="00366CDB" w:rsidRDefault="00366CDB" w:rsidP="00F40A02">
      <w:pPr>
        <w:ind w:left="426"/>
        <w:jc w:val="both"/>
        <w:rPr>
          <w:rFonts w:cs="Arial"/>
          <w:sz w:val="24"/>
        </w:rPr>
      </w:pPr>
    </w:p>
    <w:p w14:paraId="19337EBE" w14:textId="77777777" w:rsidR="001A6160" w:rsidRDefault="001A6160" w:rsidP="00F40A02">
      <w:pPr>
        <w:ind w:left="426"/>
        <w:jc w:val="both"/>
        <w:rPr>
          <w:rFonts w:cs="Arial"/>
          <w:sz w:val="24"/>
        </w:rPr>
      </w:pPr>
    </w:p>
    <w:p w14:paraId="67920A8D" w14:textId="77777777" w:rsidR="001A6160" w:rsidRDefault="001A6160" w:rsidP="00F40A02">
      <w:pPr>
        <w:ind w:left="426"/>
        <w:jc w:val="both"/>
        <w:rPr>
          <w:rFonts w:cs="Arial"/>
          <w:sz w:val="24"/>
        </w:rPr>
      </w:pPr>
    </w:p>
    <w:p w14:paraId="68ABA0A8" w14:textId="77777777" w:rsidR="001A6160" w:rsidRPr="00366CDB" w:rsidRDefault="001A6160" w:rsidP="00F40A02">
      <w:pPr>
        <w:ind w:left="426"/>
        <w:jc w:val="both"/>
        <w:rPr>
          <w:rFonts w:cs="Arial"/>
          <w:sz w:val="24"/>
        </w:rPr>
      </w:pPr>
    </w:p>
    <w:p w14:paraId="1C7F0FCD" w14:textId="77777777" w:rsidR="0036565E" w:rsidRPr="00366CDB" w:rsidRDefault="0036565E" w:rsidP="0036565E">
      <w:pPr>
        <w:numPr>
          <w:ilvl w:val="0"/>
          <w:numId w:val="15"/>
        </w:numPr>
        <w:jc w:val="both"/>
        <w:rPr>
          <w:rFonts w:cs="Arial"/>
          <w:b/>
          <w:sz w:val="24"/>
          <w:u w:val="single"/>
        </w:rPr>
      </w:pPr>
      <w:r w:rsidRPr="00366CDB">
        <w:rPr>
          <w:rFonts w:cs="Arial"/>
          <w:b/>
          <w:sz w:val="24"/>
          <w:u w:val="single"/>
        </w:rPr>
        <w:lastRenderedPageBreak/>
        <w:t>Délai pour former opposition</w:t>
      </w:r>
    </w:p>
    <w:p w14:paraId="1F3A9026" w14:textId="77777777" w:rsidR="00831DB3" w:rsidRPr="00366CDB" w:rsidRDefault="00831DB3" w:rsidP="00053C68">
      <w:pPr>
        <w:ind w:left="1418"/>
        <w:jc w:val="both"/>
        <w:rPr>
          <w:rFonts w:cs="Arial"/>
          <w:szCs w:val="22"/>
        </w:rPr>
      </w:pPr>
    </w:p>
    <w:p w14:paraId="2BD48198" w14:textId="77777777" w:rsidR="00AB3DF4" w:rsidRPr="00366CDB" w:rsidRDefault="00AB3DF4" w:rsidP="00AB3DF4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Quel serait selon vous le délai cible ?</w:t>
      </w:r>
    </w:p>
    <w:p w14:paraId="127C6689" w14:textId="77777777" w:rsidR="00AB3DF4" w:rsidRPr="00366CDB" w:rsidRDefault="00AB3DF4" w:rsidP="00AB3DF4">
      <w:pPr>
        <w:jc w:val="both"/>
        <w:rPr>
          <w:rFonts w:cs="Arial"/>
          <w:szCs w:val="22"/>
        </w:rPr>
      </w:pPr>
    </w:p>
    <w:p w14:paraId="49763FBB" w14:textId="77777777" w:rsidR="00AB3DF4" w:rsidRPr="00366CDB" w:rsidRDefault="005A3719" w:rsidP="00AB3DF4">
      <w:pPr>
        <w:ind w:left="141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546677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DF4" w:rsidRPr="00366CD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AB3DF4" w:rsidRPr="00366CDB">
        <w:rPr>
          <w:rFonts w:cs="Arial"/>
          <w:szCs w:val="22"/>
        </w:rPr>
        <w:t xml:space="preserve"> 6 mois</w:t>
      </w:r>
    </w:p>
    <w:p w14:paraId="5877B7FB" w14:textId="77777777" w:rsidR="00AB3DF4" w:rsidRPr="00366CDB" w:rsidRDefault="005A3719" w:rsidP="00AB3DF4">
      <w:pPr>
        <w:ind w:left="141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31070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DF4" w:rsidRPr="00366CD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AB3DF4" w:rsidRPr="00366CDB">
        <w:rPr>
          <w:rFonts w:cs="Arial"/>
          <w:szCs w:val="22"/>
        </w:rPr>
        <w:t xml:space="preserve"> </w:t>
      </w:r>
      <w:r w:rsidR="00AB3DF4">
        <w:rPr>
          <w:rFonts w:cs="Arial"/>
          <w:szCs w:val="22"/>
        </w:rPr>
        <w:t>9</w:t>
      </w:r>
      <w:r w:rsidR="00AB3DF4" w:rsidRPr="00366CDB">
        <w:rPr>
          <w:rFonts w:cs="Arial"/>
          <w:szCs w:val="22"/>
        </w:rPr>
        <w:t xml:space="preserve"> mois</w:t>
      </w:r>
    </w:p>
    <w:p w14:paraId="03DA0A3A" w14:textId="77777777" w:rsidR="00AB3DF4" w:rsidRDefault="005A3719" w:rsidP="00AB3DF4">
      <w:pPr>
        <w:ind w:left="141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-152508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DF4" w:rsidRPr="00366CD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AB3DF4" w:rsidRPr="00366CDB">
        <w:rPr>
          <w:rFonts w:cs="Arial"/>
          <w:szCs w:val="22"/>
        </w:rPr>
        <w:t xml:space="preserve"> </w:t>
      </w:r>
      <w:r w:rsidR="00AB3DF4">
        <w:rPr>
          <w:rFonts w:cs="Arial"/>
          <w:szCs w:val="22"/>
        </w:rPr>
        <w:t>12</w:t>
      </w:r>
      <w:r w:rsidR="00AB3DF4" w:rsidRPr="00366CDB">
        <w:rPr>
          <w:rFonts w:cs="Arial"/>
          <w:szCs w:val="22"/>
        </w:rPr>
        <w:t xml:space="preserve"> mois</w:t>
      </w:r>
    </w:p>
    <w:p w14:paraId="5EC71814" w14:textId="149B2F01" w:rsidR="00AB3DF4" w:rsidRDefault="005A3719" w:rsidP="00AB3DF4">
      <w:pPr>
        <w:ind w:left="1418"/>
        <w:jc w:val="both"/>
        <w:rPr>
          <w:rFonts w:cs="Arial"/>
          <w:szCs w:val="22"/>
        </w:rPr>
      </w:pPr>
      <w:sdt>
        <w:sdtPr>
          <w:rPr>
            <w:rFonts w:eastAsia="MS Gothic" w:cs="Arial"/>
            <w:szCs w:val="22"/>
          </w:rPr>
          <w:id w:val="913127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3DF4" w:rsidRPr="00366CD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AB3DF4" w:rsidRPr="00366CDB">
        <w:rPr>
          <w:rFonts w:cs="Arial"/>
          <w:szCs w:val="22"/>
        </w:rPr>
        <w:t xml:space="preserve"> </w:t>
      </w:r>
      <w:r w:rsidR="00AB3DF4">
        <w:rPr>
          <w:rFonts w:cs="Arial"/>
          <w:szCs w:val="22"/>
        </w:rPr>
        <w:t>autre : précisez</w:t>
      </w:r>
      <w:r w:rsidR="008145DB">
        <w:rPr>
          <w:rFonts w:cs="Arial"/>
          <w:szCs w:val="22"/>
        </w:rPr>
        <w:t>.</w:t>
      </w:r>
    </w:p>
    <w:p w14:paraId="16F39C46" w14:textId="77777777" w:rsidR="00AB3DF4" w:rsidRPr="00366CDB" w:rsidRDefault="00AB3DF4" w:rsidP="00AB3DF4">
      <w:pPr>
        <w:ind w:left="1418"/>
        <w:jc w:val="both"/>
        <w:rPr>
          <w:rFonts w:cs="Arial"/>
          <w:szCs w:val="22"/>
        </w:rPr>
      </w:pPr>
    </w:p>
    <w:p w14:paraId="3C79D3AD" w14:textId="77777777" w:rsidR="006426A1" w:rsidRDefault="006426A1" w:rsidP="0036565E">
      <w:pPr>
        <w:jc w:val="both"/>
        <w:rPr>
          <w:rFonts w:cs="Arial"/>
          <w:sz w:val="24"/>
        </w:rPr>
      </w:pPr>
    </w:p>
    <w:p w14:paraId="63AB8930" w14:textId="77777777" w:rsidR="001A6160" w:rsidRPr="00366CDB" w:rsidRDefault="001A6160" w:rsidP="0036565E">
      <w:pPr>
        <w:jc w:val="both"/>
        <w:rPr>
          <w:rFonts w:cs="Arial"/>
          <w:sz w:val="24"/>
        </w:rPr>
      </w:pPr>
    </w:p>
    <w:p w14:paraId="76D789F8" w14:textId="77777777" w:rsidR="0036565E" w:rsidRPr="00366CDB" w:rsidRDefault="0036565E" w:rsidP="0036565E">
      <w:pPr>
        <w:numPr>
          <w:ilvl w:val="0"/>
          <w:numId w:val="15"/>
        </w:numPr>
        <w:jc w:val="both"/>
        <w:rPr>
          <w:rFonts w:cs="Arial"/>
          <w:b/>
          <w:sz w:val="24"/>
          <w:u w:val="single"/>
        </w:rPr>
      </w:pPr>
      <w:r w:rsidRPr="00366CDB">
        <w:rPr>
          <w:rFonts w:cs="Arial"/>
          <w:b/>
          <w:sz w:val="24"/>
          <w:u w:val="single"/>
        </w:rPr>
        <w:t xml:space="preserve">Motifs d'opposition </w:t>
      </w:r>
    </w:p>
    <w:p w14:paraId="45D4F511" w14:textId="77777777" w:rsidR="0036565E" w:rsidRPr="00366CDB" w:rsidRDefault="0036565E" w:rsidP="0036565E">
      <w:pPr>
        <w:jc w:val="both"/>
        <w:rPr>
          <w:rFonts w:cs="Arial"/>
          <w:sz w:val="24"/>
        </w:rPr>
      </w:pPr>
    </w:p>
    <w:p w14:paraId="15CA5E53" w14:textId="77777777" w:rsidR="0036565E" w:rsidRPr="00366CDB" w:rsidRDefault="000B3554" w:rsidP="0036565E">
      <w:pPr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>Parmi les</w:t>
      </w:r>
      <w:r w:rsidR="0036565E" w:rsidRPr="00366CDB">
        <w:rPr>
          <w:rFonts w:cs="Arial"/>
          <w:szCs w:val="22"/>
        </w:rPr>
        <w:t xml:space="preserve"> motifs ci-dessous</w:t>
      </w:r>
      <w:r w:rsidRPr="00366CDB">
        <w:rPr>
          <w:rFonts w:cs="Arial"/>
          <w:szCs w:val="22"/>
        </w:rPr>
        <w:t xml:space="preserve">, </w:t>
      </w:r>
      <w:r w:rsidR="00663916" w:rsidRPr="00366CDB">
        <w:rPr>
          <w:rFonts w:cs="Arial"/>
          <w:szCs w:val="22"/>
        </w:rPr>
        <w:t>indiquez</w:t>
      </w:r>
      <w:r w:rsidRPr="00366CDB">
        <w:rPr>
          <w:rFonts w:cs="Arial"/>
          <w:szCs w:val="22"/>
        </w:rPr>
        <w:t xml:space="preserve"> </w:t>
      </w:r>
      <w:r w:rsidR="002D1855">
        <w:rPr>
          <w:rFonts w:cs="Arial"/>
          <w:szCs w:val="22"/>
        </w:rPr>
        <w:t xml:space="preserve">le ou </w:t>
      </w:r>
      <w:r w:rsidRPr="00366CDB">
        <w:rPr>
          <w:rFonts w:cs="Arial"/>
          <w:szCs w:val="22"/>
        </w:rPr>
        <w:t>les motifs</w:t>
      </w:r>
      <w:r w:rsidR="0036565E" w:rsidRPr="00366CDB">
        <w:rPr>
          <w:rFonts w:cs="Arial"/>
          <w:szCs w:val="22"/>
        </w:rPr>
        <w:t xml:space="preserve"> </w:t>
      </w:r>
      <w:r w:rsidR="00CE7050" w:rsidRPr="00366CDB">
        <w:rPr>
          <w:rFonts w:cs="Arial"/>
          <w:szCs w:val="22"/>
        </w:rPr>
        <w:t>d’opposition souhaitables</w:t>
      </w:r>
      <w:r w:rsidR="00663916" w:rsidRPr="00366CDB">
        <w:rPr>
          <w:rFonts w:cs="Arial"/>
          <w:szCs w:val="22"/>
        </w:rPr>
        <w:t>, en les justifiant, si possible</w:t>
      </w:r>
      <w:r w:rsidR="0036565E" w:rsidRPr="00366CDB">
        <w:rPr>
          <w:rFonts w:cs="Arial"/>
          <w:szCs w:val="22"/>
        </w:rPr>
        <w:t> :</w:t>
      </w:r>
    </w:p>
    <w:p w14:paraId="0F916521" w14:textId="77777777" w:rsidR="00053C68" w:rsidRPr="00366CDB" w:rsidRDefault="00053C68" w:rsidP="0036565E">
      <w:pPr>
        <w:jc w:val="both"/>
        <w:rPr>
          <w:rFonts w:cs="Arial"/>
          <w:szCs w:val="22"/>
        </w:rPr>
      </w:pPr>
    </w:p>
    <w:p w14:paraId="57E167B2" w14:textId="77777777" w:rsidR="0036565E" w:rsidRPr="00366CDB" w:rsidRDefault="005A3719" w:rsidP="00831DB3">
      <w:pPr>
        <w:pStyle w:val="Paragraphedeliste"/>
        <w:ind w:left="1418"/>
        <w:jc w:val="both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MS Gothic" w:hAnsi="Arial" w:cs="Arial"/>
          </w:rPr>
          <w:id w:val="602697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F0F" w:rsidRPr="00366CDB">
            <w:rPr>
              <w:rFonts w:ascii="Segoe UI Symbol" w:eastAsia="MS Gothic" w:hAnsi="Segoe UI Symbol" w:cs="Segoe UI Symbol"/>
            </w:rPr>
            <w:t>☐</w:t>
          </w:r>
        </w:sdtContent>
      </w:sdt>
      <w:r w:rsidR="00831DB3" w:rsidRPr="00366CDB">
        <w:rPr>
          <w:rFonts w:ascii="Arial" w:eastAsia="Times New Roman" w:hAnsi="Arial" w:cs="Arial"/>
          <w:lang w:eastAsia="fr-FR"/>
        </w:rPr>
        <w:t xml:space="preserve"> </w:t>
      </w:r>
      <w:r w:rsidR="0036565E" w:rsidRPr="00366CDB">
        <w:rPr>
          <w:rFonts w:ascii="Arial" w:eastAsia="Times New Roman" w:hAnsi="Arial" w:cs="Arial"/>
          <w:lang w:eastAsia="fr-FR"/>
        </w:rPr>
        <w:t xml:space="preserve">Si </w:t>
      </w:r>
      <w:r w:rsidR="00BD10EB" w:rsidRPr="00366CDB">
        <w:rPr>
          <w:rFonts w:ascii="Arial" w:eastAsia="Times New Roman" w:hAnsi="Arial" w:cs="Arial"/>
          <w:lang w:eastAsia="fr-FR"/>
        </w:rPr>
        <w:t>l’</w:t>
      </w:r>
      <w:r w:rsidR="0036565E" w:rsidRPr="00366CDB">
        <w:rPr>
          <w:rFonts w:ascii="Arial" w:eastAsia="Times New Roman" w:hAnsi="Arial" w:cs="Arial"/>
          <w:lang w:eastAsia="fr-FR"/>
        </w:rPr>
        <w:t>objet</w:t>
      </w:r>
      <w:r w:rsidR="00BD10EB" w:rsidRPr="00366CDB">
        <w:rPr>
          <w:rFonts w:ascii="Arial" w:eastAsia="Times New Roman" w:hAnsi="Arial" w:cs="Arial"/>
          <w:lang w:eastAsia="fr-FR"/>
        </w:rPr>
        <w:t xml:space="preserve"> du brevet</w:t>
      </w:r>
      <w:r w:rsidR="0036565E" w:rsidRPr="00366CDB">
        <w:rPr>
          <w:rFonts w:ascii="Arial" w:eastAsia="Times New Roman" w:hAnsi="Arial" w:cs="Arial"/>
          <w:lang w:eastAsia="fr-FR"/>
        </w:rPr>
        <w:t xml:space="preserve"> n'est pas breveta</w:t>
      </w:r>
      <w:r w:rsidR="00313E7E" w:rsidRPr="00366CDB">
        <w:rPr>
          <w:rFonts w:ascii="Arial" w:eastAsia="Times New Roman" w:hAnsi="Arial" w:cs="Arial"/>
          <w:lang w:eastAsia="fr-FR"/>
        </w:rPr>
        <w:t>ble aux termes des articles</w:t>
      </w:r>
      <w:r w:rsidR="0036565E" w:rsidRPr="00366CDB">
        <w:rPr>
          <w:rFonts w:ascii="Arial" w:eastAsia="Times New Roman" w:hAnsi="Arial" w:cs="Arial"/>
          <w:lang w:eastAsia="fr-FR"/>
        </w:rPr>
        <w:t xml:space="preserve"> L. 611-10, L. 611-11, L. 611-13, </w:t>
      </w:r>
      <w:r w:rsidR="00313E7E" w:rsidRPr="00366CDB">
        <w:rPr>
          <w:rFonts w:ascii="Arial" w:eastAsia="Times New Roman" w:hAnsi="Arial" w:cs="Arial"/>
          <w:lang w:eastAsia="fr-FR"/>
        </w:rPr>
        <w:t>L. 611-14, L. 611-15, L. 611-16</w:t>
      </w:r>
      <w:r w:rsidR="0036565E" w:rsidRPr="00366CDB">
        <w:rPr>
          <w:rFonts w:ascii="Arial" w:eastAsia="Times New Roman" w:hAnsi="Arial" w:cs="Arial"/>
          <w:lang w:eastAsia="fr-FR"/>
        </w:rPr>
        <w:t xml:space="preserve"> à L. 611-19</w:t>
      </w:r>
      <w:r w:rsidR="002D1855">
        <w:rPr>
          <w:rFonts w:ascii="Arial" w:eastAsia="Times New Roman" w:hAnsi="Arial" w:cs="Arial"/>
          <w:lang w:eastAsia="fr-FR"/>
        </w:rPr>
        <w:t xml:space="preserve"> du code de la propriété intellectuelle (CPI) ;</w:t>
      </w:r>
    </w:p>
    <w:p w14:paraId="7D540727" w14:textId="72F86C2D" w:rsidR="0036565E" w:rsidRPr="00366CDB" w:rsidRDefault="005A3719" w:rsidP="00831DB3">
      <w:pPr>
        <w:pStyle w:val="Paragraphedeliste"/>
        <w:ind w:left="1418"/>
        <w:jc w:val="both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MS Gothic" w:hAnsi="Arial" w:cs="Arial"/>
          </w:rPr>
          <w:id w:val="-1481149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B3" w:rsidRPr="00366CDB">
            <w:rPr>
              <w:rFonts w:ascii="Segoe UI Symbol" w:eastAsia="MS Gothic" w:hAnsi="Segoe UI Symbol" w:cs="Segoe UI Symbol"/>
            </w:rPr>
            <w:t>☐</w:t>
          </w:r>
        </w:sdtContent>
      </w:sdt>
      <w:r w:rsidR="00831DB3" w:rsidRPr="00366CDB">
        <w:rPr>
          <w:rFonts w:ascii="Arial" w:eastAsia="Times New Roman" w:hAnsi="Arial" w:cs="Arial"/>
          <w:lang w:eastAsia="fr-FR"/>
        </w:rPr>
        <w:t xml:space="preserve"> </w:t>
      </w:r>
      <w:r w:rsidR="0036565E" w:rsidRPr="00366CDB">
        <w:rPr>
          <w:rFonts w:ascii="Arial" w:eastAsia="Times New Roman" w:hAnsi="Arial" w:cs="Arial"/>
          <w:lang w:eastAsia="fr-FR"/>
        </w:rPr>
        <w:t>S</w:t>
      </w:r>
      <w:r w:rsidR="002D1855">
        <w:rPr>
          <w:rFonts w:ascii="Arial" w:eastAsia="Times New Roman" w:hAnsi="Arial" w:cs="Arial"/>
          <w:lang w:eastAsia="fr-FR"/>
        </w:rPr>
        <w:t xml:space="preserve">i le </w:t>
      </w:r>
      <w:r w:rsidR="00AB3DF4">
        <w:rPr>
          <w:rFonts w:ascii="Arial" w:eastAsia="Times New Roman" w:hAnsi="Arial" w:cs="Arial"/>
          <w:lang w:eastAsia="fr-FR"/>
        </w:rPr>
        <w:t>brevet</w:t>
      </w:r>
      <w:r w:rsidR="0036565E" w:rsidRPr="00366CDB">
        <w:rPr>
          <w:rFonts w:ascii="Arial" w:eastAsia="Times New Roman" w:hAnsi="Arial" w:cs="Arial"/>
          <w:lang w:eastAsia="fr-FR"/>
        </w:rPr>
        <w:t xml:space="preserve"> n'expose pas l'invention de façon suffisamment claire et complète pour qu'un homme du métier puisse l'exécuter ;</w:t>
      </w:r>
    </w:p>
    <w:p w14:paraId="1BA36E2A" w14:textId="3F5AF36F" w:rsidR="00421637" w:rsidRPr="00421637" w:rsidRDefault="005A3719" w:rsidP="00421637">
      <w:pPr>
        <w:pStyle w:val="Paragraphedeliste"/>
        <w:ind w:left="1418"/>
        <w:jc w:val="both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MS Gothic" w:hAnsi="Arial" w:cs="Arial"/>
          </w:rPr>
          <w:id w:val="-842479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B3" w:rsidRPr="00366CDB">
            <w:rPr>
              <w:rFonts w:ascii="Segoe UI Symbol" w:eastAsia="MS Gothic" w:hAnsi="Segoe UI Symbol" w:cs="Segoe UI Symbol"/>
            </w:rPr>
            <w:t>☐</w:t>
          </w:r>
        </w:sdtContent>
      </w:sdt>
      <w:r w:rsidR="00831DB3" w:rsidRPr="00366CDB">
        <w:rPr>
          <w:rFonts w:ascii="Arial" w:eastAsia="Times New Roman" w:hAnsi="Arial" w:cs="Arial"/>
          <w:lang w:eastAsia="fr-FR"/>
        </w:rPr>
        <w:t xml:space="preserve"> </w:t>
      </w:r>
      <w:r w:rsidR="0036565E" w:rsidRPr="00366CDB">
        <w:rPr>
          <w:rFonts w:ascii="Arial" w:eastAsia="Times New Roman" w:hAnsi="Arial" w:cs="Arial"/>
          <w:lang w:eastAsia="fr-FR"/>
        </w:rPr>
        <w:t>Si son objet s'étend au-delà du contenu de la demande telle qu'elle a été déposée ou, lorsque le brevet a été délivré sur la base d'une demande divisionnaire, si son objet s'étend au-delà du contenu de la demande initiale telle qu'elle a été déposée</w:t>
      </w:r>
      <w:r w:rsidR="006B3F9F">
        <w:t> ;</w:t>
      </w:r>
    </w:p>
    <w:p w14:paraId="67C5F2A2" w14:textId="1C99D837" w:rsidR="00BD10EB" w:rsidRPr="00366CDB" w:rsidRDefault="00421637" w:rsidP="00421637">
      <w:pPr>
        <w:pStyle w:val="Paragraphedeliste"/>
        <w:ind w:left="1418"/>
        <w:jc w:val="both"/>
        <w:rPr>
          <w:rFonts w:ascii="Arial" w:eastAsia="Times New Roman" w:hAnsi="Arial" w:cs="Arial"/>
          <w:lang w:eastAsia="fr-FR"/>
        </w:rPr>
      </w:pPr>
      <w:r w:rsidRPr="00421637">
        <w:rPr>
          <w:rFonts w:ascii="Segoe UI Symbol" w:eastAsia="Times New Roman" w:hAnsi="Segoe UI Symbol" w:cs="Segoe UI Symbol"/>
          <w:lang w:eastAsia="fr-FR"/>
        </w:rPr>
        <w:t>☐</w:t>
      </w:r>
      <w:r w:rsidRPr="00421637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Autres motifs</w:t>
      </w:r>
      <w:r w:rsidR="008145DB">
        <w:rPr>
          <w:rFonts w:ascii="Arial" w:eastAsia="Times New Roman" w:hAnsi="Arial" w:cs="Arial"/>
          <w:lang w:eastAsia="fr-FR"/>
        </w:rPr>
        <w:t xml:space="preserve"> : </w:t>
      </w:r>
      <w:r w:rsidR="008145DB" w:rsidRPr="008145DB">
        <w:rPr>
          <w:rFonts w:ascii="Arial" w:eastAsia="Times New Roman" w:hAnsi="Arial" w:cs="Arial"/>
          <w:lang w:eastAsia="fr-FR"/>
        </w:rPr>
        <w:t>précisez</w:t>
      </w:r>
      <w:r w:rsidR="006B3F9F">
        <w:rPr>
          <w:rFonts w:ascii="Arial" w:eastAsia="Times New Roman" w:hAnsi="Arial" w:cs="Arial"/>
          <w:lang w:eastAsia="fr-FR"/>
        </w:rPr>
        <w:t>.</w:t>
      </w:r>
    </w:p>
    <w:p w14:paraId="2FFA2597" w14:textId="77777777" w:rsidR="00014E1C" w:rsidRDefault="00014E1C" w:rsidP="00DA62A7">
      <w:pPr>
        <w:pStyle w:val="Paragraphedeliste"/>
        <w:spacing w:after="0"/>
        <w:ind w:left="2235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8BA7448" w14:textId="77777777" w:rsidR="006426A1" w:rsidRDefault="006426A1" w:rsidP="00DA62A7">
      <w:pPr>
        <w:pStyle w:val="Paragraphedeliste"/>
        <w:spacing w:after="0"/>
        <w:ind w:left="2235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40BBF3B" w14:textId="77777777" w:rsidR="006426A1" w:rsidRPr="00366CDB" w:rsidRDefault="006426A1" w:rsidP="00DA62A7">
      <w:pPr>
        <w:pStyle w:val="Paragraphedeliste"/>
        <w:spacing w:after="0"/>
        <w:ind w:left="2235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A80EB8C" w14:textId="77777777" w:rsidR="00014E1C" w:rsidRPr="00366CDB" w:rsidRDefault="00014E1C" w:rsidP="00014E1C">
      <w:pPr>
        <w:numPr>
          <w:ilvl w:val="0"/>
          <w:numId w:val="15"/>
        </w:numPr>
        <w:jc w:val="both"/>
        <w:rPr>
          <w:rFonts w:cs="Arial"/>
          <w:b/>
          <w:sz w:val="24"/>
          <w:u w:val="single"/>
        </w:rPr>
      </w:pPr>
      <w:r w:rsidRPr="00366CDB">
        <w:rPr>
          <w:rFonts w:cs="Arial"/>
          <w:b/>
          <w:sz w:val="24"/>
          <w:u w:val="single"/>
        </w:rPr>
        <w:t>Titres pouvant être opposés</w:t>
      </w:r>
    </w:p>
    <w:p w14:paraId="2ED91D99" w14:textId="77777777" w:rsidR="00BD10EB" w:rsidRPr="00366CDB" w:rsidRDefault="00BD10EB" w:rsidP="00DA62A7">
      <w:pPr>
        <w:ind w:left="360"/>
        <w:jc w:val="both"/>
        <w:rPr>
          <w:rFonts w:cs="Arial"/>
          <w:b/>
          <w:sz w:val="24"/>
          <w:u w:val="single"/>
        </w:rPr>
      </w:pPr>
    </w:p>
    <w:p w14:paraId="5A5131D9" w14:textId="77777777" w:rsidR="00014E1C" w:rsidRPr="00366CDB" w:rsidRDefault="00BD10EB" w:rsidP="00014E1C">
      <w:pPr>
        <w:ind w:left="360"/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>Selon vous, quels titres devraient pouvoir faire l’objet d’une opposition</w:t>
      </w:r>
      <w:r w:rsidR="00014E1C" w:rsidRPr="00366CDB">
        <w:rPr>
          <w:rFonts w:cs="Arial"/>
          <w:szCs w:val="22"/>
        </w:rPr>
        <w:t> :</w:t>
      </w:r>
    </w:p>
    <w:p w14:paraId="77F245AB" w14:textId="77777777" w:rsidR="00053C68" w:rsidRPr="00366CDB" w:rsidRDefault="00053C68" w:rsidP="00014E1C">
      <w:pPr>
        <w:ind w:left="360"/>
        <w:jc w:val="both"/>
        <w:rPr>
          <w:rFonts w:cs="Arial"/>
          <w:szCs w:val="22"/>
        </w:rPr>
      </w:pPr>
    </w:p>
    <w:p w14:paraId="2467AA48" w14:textId="384DD496" w:rsidR="00014E1C" w:rsidRPr="00366CDB" w:rsidRDefault="005A3719" w:rsidP="00831DB3">
      <w:pPr>
        <w:pStyle w:val="Paragraphedeliste"/>
        <w:ind w:left="1418"/>
        <w:jc w:val="both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MS Gothic" w:hAnsi="Arial" w:cs="Arial"/>
          </w:rPr>
          <w:id w:val="-169969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6AC1">
            <w:rPr>
              <w:rFonts w:ascii="MS Gothic" w:eastAsia="MS Gothic" w:hAnsi="MS Gothic" w:cs="Arial" w:hint="eastAsia"/>
            </w:rPr>
            <w:t>☐</w:t>
          </w:r>
        </w:sdtContent>
      </w:sdt>
      <w:r w:rsidR="00831DB3" w:rsidRPr="00366CDB">
        <w:rPr>
          <w:rFonts w:ascii="Arial" w:eastAsia="Times New Roman" w:hAnsi="Arial" w:cs="Arial"/>
          <w:lang w:eastAsia="fr-FR"/>
        </w:rPr>
        <w:t xml:space="preserve"> </w:t>
      </w:r>
      <w:r w:rsidR="00014E1C" w:rsidRPr="00366CDB">
        <w:rPr>
          <w:rFonts w:ascii="Arial" w:eastAsia="Times New Roman" w:hAnsi="Arial" w:cs="Arial"/>
          <w:lang w:eastAsia="fr-FR"/>
        </w:rPr>
        <w:t>Brevet français délivré</w:t>
      </w:r>
    </w:p>
    <w:p w14:paraId="37FC5B0E" w14:textId="77777777" w:rsidR="00014E1C" w:rsidRPr="00366CDB" w:rsidRDefault="005A3719" w:rsidP="00831DB3">
      <w:pPr>
        <w:pStyle w:val="Paragraphedeliste"/>
        <w:ind w:left="1418"/>
        <w:jc w:val="both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MS Gothic" w:hAnsi="Arial" w:cs="Arial"/>
          </w:rPr>
          <w:id w:val="1632281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B3" w:rsidRPr="00366CDB">
            <w:rPr>
              <w:rFonts w:ascii="Segoe UI Symbol" w:eastAsia="MS Gothic" w:hAnsi="Segoe UI Symbol" w:cs="Segoe UI Symbol"/>
            </w:rPr>
            <w:t>☐</w:t>
          </w:r>
        </w:sdtContent>
      </w:sdt>
      <w:r w:rsidR="00831DB3" w:rsidRPr="00366CDB">
        <w:rPr>
          <w:rFonts w:ascii="Arial" w:eastAsia="Times New Roman" w:hAnsi="Arial" w:cs="Arial"/>
          <w:lang w:eastAsia="fr-FR"/>
        </w:rPr>
        <w:t xml:space="preserve"> </w:t>
      </w:r>
      <w:r w:rsidR="00014E1C" w:rsidRPr="00366CDB">
        <w:rPr>
          <w:rFonts w:ascii="Arial" w:eastAsia="Times New Roman" w:hAnsi="Arial" w:cs="Arial"/>
          <w:lang w:eastAsia="fr-FR"/>
        </w:rPr>
        <w:t>Certificat d’utilité français délivré</w:t>
      </w:r>
    </w:p>
    <w:p w14:paraId="673E0C30" w14:textId="77777777" w:rsidR="00BD10EB" w:rsidRDefault="00BD10EB" w:rsidP="00DA62A7">
      <w:pPr>
        <w:pStyle w:val="Paragraphedeliste"/>
        <w:spacing w:after="0"/>
        <w:ind w:left="177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6BAD6A5" w14:textId="77777777" w:rsidR="001A6160" w:rsidRDefault="001A6160" w:rsidP="00DA62A7">
      <w:pPr>
        <w:pStyle w:val="Paragraphedeliste"/>
        <w:spacing w:after="0"/>
        <w:ind w:left="177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B3F3A47" w14:textId="77777777" w:rsidR="001A6160" w:rsidRPr="00366CDB" w:rsidRDefault="001A6160" w:rsidP="00DA62A7">
      <w:pPr>
        <w:pStyle w:val="Paragraphedeliste"/>
        <w:spacing w:after="0"/>
        <w:ind w:left="1778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5266810D" w14:textId="77777777" w:rsidR="00014E1C" w:rsidRPr="00366CDB" w:rsidRDefault="00BD10EB" w:rsidP="00014E1C">
      <w:pPr>
        <w:numPr>
          <w:ilvl w:val="0"/>
          <w:numId w:val="15"/>
        </w:numPr>
        <w:jc w:val="both"/>
        <w:rPr>
          <w:rFonts w:cs="Arial"/>
          <w:b/>
          <w:sz w:val="24"/>
          <w:u w:val="single"/>
        </w:rPr>
      </w:pPr>
      <w:r w:rsidRPr="00366CDB">
        <w:rPr>
          <w:rFonts w:cs="Arial"/>
          <w:b/>
          <w:sz w:val="24"/>
          <w:u w:val="single"/>
        </w:rPr>
        <w:t>Conditions de</w:t>
      </w:r>
      <w:r w:rsidR="00014E1C" w:rsidRPr="00366CDB">
        <w:rPr>
          <w:rFonts w:cs="Arial"/>
          <w:b/>
          <w:sz w:val="24"/>
          <w:u w:val="single"/>
        </w:rPr>
        <w:t xml:space="preserve"> recevabilité de l’opposition (</w:t>
      </w:r>
      <w:r w:rsidRPr="00366CDB">
        <w:rPr>
          <w:rFonts w:cs="Arial"/>
          <w:b/>
          <w:sz w:val="24"/>
          <w:u w:val="single"/>
        </w:rPr>
        <w:t xml:space="preserve">exigences </w:t>
      </w:r>
      <w:r w:rsidR="00014E1C" w:rsidRPr="00366CDB">
        <w:rPr>
          <w:rFonts w:cs="Arial"/>
          <w:b/>
          <w:sz w:val="24"/>
          <w:u w:val="single"/>
        </w:rPr>
        <w:t>minimales requises pour former une opposition)</w:t>
      </w:r>
    </w:p>
    <w:p w14:paraId="4171B3FA" w14:textId="77777777" w:rsidR="000B3554" w:rsidRPr="00506AC1" w:rsidRDefault="000B3554" w:rsidP="000B3554">
      <w:pPr>
        <w:ind w:left="360"/>
        <w:jc w:val="both"/>
        <w:rPr>
          <w:rFonts w:cs="Arial"/>
          <w:szCs w:val="22"/>
        </w:rPr>
      </w:pPr>
    </w:p>
    <w:p w14:paraId="37F3B3DC" w14:textId="77777777" w:rsidR="006426A1" w:rsidRPr="00506AC1" w:rsidRDefault="00712CA1" w:rsidP="00506AC1">
      <w:pPr>
        <w:ind w:left="360"/>
        <w:jc w:val="both"/>
        <w:rPr>
          <w:rFonts w:cs="Arial"/>
          <w:szCs w:val="22"/>
        </w:rPr>
      </w:pPr>
      <w:r w:rsidRPr="00506AC1">
        <w:rPr>
          <w:rFonts w:cs="Arial"/>
          <w:szCs w:val="22"/>
        </w:rPr>
        <w:t xml:space="preserve">Pour être recevable, une demande d’opposition devrait comporter l’identité du demandeur, le numéro de publication du titre contesté et l’identité du titulaire de ce titre. </w:t>
      </w:r>
      <w:r w:rsidR="00F802FC" w:rsidRPr="00506AC1">
        <w:rPr>
          <w:rFonts w:cs="Arial"/>
          <w:szCs w:val="22"/>
        </w:rPr>
        <w:t>Ces</w:t>
      </w:r>
      <w:r w:rsidR="00447546" w:rsidRPr="00506AC1">
        <w:rPr>
          <w:rFonts w:cs="Arial"/>
          <w:szCs w:val="22"/>
        </w:rPr>
        <w:t xml:space="preserve"> conditions minimales </w:t>
      </w:r>
      <w:r w:rsidR="00F802FC" w:rsidRPr="00506AC1">
        <w:rPr>
          <w:rFonts w:cs="Arial"/>
          <w:szCs w:val="22"/>
        </w:rPr>
        <w:t>vous semblent-elles pertinentes ?</w:t>
      </w:r>
    </w:p>
    <w:p w14:paraId="7E7A197C" w14:textId="5E360EEC" w:rsidR="006426A1" w:rsidRPr="00506AC1" w:rsidRDefault="00831DB3" w:rsidP="00506AC1">
      <w:pPr>
        <w:ind w:left="1418"/>
        <w:jc w:val="both"/>
        <w:rPr>
          <w:rFonts w:cs="Arial"/>
          <w:szCs w:val="22"/>
        </w:rPr>
      </w:pPr>
      <w:r w:rsidRPr="00506AC1">
        <w:rPr>
          <w:rFonts w:ascii="Segoe UI Symbol" w:hAnsi="Segoe UI Symbol" w:cs="Segoe UI Symbol"/>
          <w:szCs w:val="22"/>
        </w:rPr>
        <w:t>☐</w:t>
      </w:r>
      <w:r w:rsidRPr="00506AC1">
        <w:rPr>
          <w:rFonts w:cs="Arial"/>
          <w:szCs w:val="22"/>
        </w:rPr>
        <w:t xml:space="preserve"> Oui</w:t>
      </w:r>
    </w:p>
    <w:p w14:paraId="597603C5" w14:textId="77777777" w:rsidR="00AB357E" w:rsidRPr="00506AC1" w:rsidRDefault="00831DB3" w:rsidP="00506AC1">
      <w:pPr>
        <w:ind w:left="1418"/>
        <w:jc w:val="both"/>
        <w:rPr>
          <w:rFonts w:cs="Arial"/>
          <w:szCs w:val="22"/>
        </w:rPr>
      </w:pPr>
      <w:r w:rsidRPr="00506AC1">
        <w:rPr>
          <w:rFonts w:ascii="Segoe UI Symbol" w:hAnsi="Segoe UI Symbol" w:cs="Segoe UI Symbol"/>
          <w:szCs w:val="22"/>
        </w:rPr>
        <w:t>☐</w:t>
      </w:r>
      <w:r w:rsidRPr="00506AC1">
        <w:rPr>
          <w:rFonts w:cs="Arial"/>
          <w:szCs w:val="22"/>
        </w:rPr>
        <w:t xml:space="preserve"> Non</w:t>
      </w:r>
    </w:p>
    <w:p w14:paraId="5DA58F06" w14:textId="77777777" w:rsidR="00AB357E" w:rsidRPr="00506AC1" w:rsidRDefault="00AB357E" w:rsidP="00506AC1">
      <w:pPr>
        <w:ind w:left="1418"/>
        <w:jc w:val="both"/>
        <w:rPr>
          <w:rFonts w:cs="Arial"/>
          <w:szCs w:val="22"/>
        </w:rPr>
      </w:pPr>
    </w:p>
    <w:p w14:paraId="1B18ADE3" w14:textId="1F7B70DD" w:rsidR="00831DB3" w:rsidRPr="00506AC1" w:rsidRDefault="00831DB3" w:rsidP="00506AC1">
      <w:pPr>
        <w:ind w:left="1418"/>
        <w:jc w:val="both"/>
        <w:rPr>
          <w:rFonts w:cs="Arial"/>
          <w:szCs w:val="22"/>
        </w:rPr>
      </w:pPr>
      <w:r w:rsidRPr="00506AC1">
        <w:rPr>
          <w:rFonts w:cs="Arial"/>
          <w:szCs w:val="22"/>
        </w:rPr>
        <w:t>C</w:t>
      </w:r>
      <w:r w:rsidR="00761F0F" w:rsidRPr="00506AC1">
        <w:rPr>
          <w:rFonts w:cs="Arial"/>
          <w:szCs w:val="22"/>
        </w:rPr>
        <w:t>ommentaire</w:t>
      </w:r>
      <w:r w:rsidRPr="00506AC1">
        <w:rPr>
          <w:rFonts w:cs="Arial"/>
          <w:szCs w:val="22"/>
        </w:rPr>
        <w:t xml:space="preserve"> : </w:t>
      </w:r>
    </w:p>
    <w:p w14:paraId="5EAE10A6" w14:textId="77777777" w:rsidR="00AB357E" w:rsidRPr="00506AC1" w:rsidRDefault="00AB357E" w:rsidP="00506AC1">
      <w:pPr>
        <w:ind w:left="360"/>
        <w:jc w:val="both"/>
        <w:rPr>
          <w:rFonts w:cs="Arial"/>
          <w:szCs w:val="22"/>
        </w:rPr>
      </w:pPr>
    </w:p>
    <w:p w14:paraId="336CB09F" w14:textId="77777777" w:rsidR="00AB357E" w:rsidRPr="00506AC1" w:rsidRDefault="00AB357E" w:rsidP="00506AC1">
      <w:pPr>
        <w:ind w:left="360"/>
        <w:jc w:val="both"/>
        <w:rPr>
          <w:rFonts w:cs="Arial"/>
          <w:szCs w:val="22"/>
        </w:rPr>
      </w:pPr>
    </w:p>
    <w:p w14:paraId="1CD3A613" w14:textId="77777777" w:rsidR="00831DB3" w:rsidRPr="00506AC1" w:rsidRDefault="00712CA1" w:rsidP="00506AC1">
      <w:pPr>
        <w:ind w:left="360"/>
        <w:jc w:val="both"/>
        <w:rPr>
          <w:rFonts w:cs="Arial"/>
          <w:szCs w:val="22"/>
        </w:rPr>
      </w:pPr>
      <w:r w:rsidRPr="00506AC1">
        <w:rPr>
          <w:rFonts w:cs="Arial"/>
          <w:szCs w:val="22"/>
        </w:rPr>
        <w:t>Ces conditions minimales vous semblent-elles suffisantes ?</w:t>
      </w:r>
    </w:p>
    <w:p w14:paraId="7E96DAC0" w14:textId="77777777" w:rsidR="00712CA1" w:rsidRPr="00506AC1" w:rsidRDefault="00712CA1" w:rsidP="00506AC1">
      <w:pPr>
        <w:ind w:left="1418"/>
        <w:jc w:val="both"/>
        <w:rPr>
          <w:rFonts w:cs="Arial"/>
          <w:szCs w:val="22"/>
        </w:rPr>
      </w:pPr>
      <w:r w:rsidRPr="00506AC1">
        <w:rPr>
          <w:rFonts w:ascii="Segoe UI Symbol" w:hAnsi="Segoe UI Symbol" w:cs="Segoe UI Symbol"/>
          <w:szCs w:val="22"/>
        </w:rPr>
        <w:t>☐</w:t>
      </w:r>
      <w:r w:rsidRPr="00506AC1">
        <w:rPr>
          <w:rFonts w:cs="Arial"/>
          <w:szCs w:val="22"/>
        </w:rPr>
        <w:t xml:space="preserve"> Oui</w:t>
      </w:r>
    </w:p>
    <w:p w14:paraId="7C52EC43" w14:textId="77777777" w:rsidR="00712CA1" w:rsidRPr="00506AC1" w:rsidRDefault="00712CA1" w:rsidP="00506AC1">
      <w:pPr>
        <w:ind w:left="1418"/>
        <w:jc w:val="both"/>
        <w:rPr>
          <w:rFonts w:cs="Arial"/>
          <w:szCs w:val="22"/>
        </w:rPr>
      </w:pPr>
      <w:r w:rsidRPr="00506AC1">
        <w:rPr>
          <w:rFonts w:ascii="Segoe UI Symbol" w:hAnsi="Segoe UI Symbol" w:cs="Segoe UI Symbol"/>
          <w:szCs w:val="22"/>
        </w:rPr>
        <w:t>☐</w:t>
      </w:r>
      <w:r w:rsidRPr="00506AC1">
        <w:rPr>
          <w:rFonts w:cs="Arial"/>
          <w:szCs w:val="22"/>
        </w:rPr>
        <w:t xml:space="preserve"> Non</w:t>
      </w:r>
    </w:p>
    <w:p w14:paraId="411C364A" w14:textId="77777777" w:rsidR="00506AC1" w:rsidRDefault="00506AC1" w:rsidP="00506AC1">
      <w:pPr>
        <w:ind w:left="1418"/>
        <w:jc w:val="both"/>
        <w:rPr>
          <w:rFonts w:cs="Arial"/>
          <w:szCs w:val="22"/>
        </w:rPr>
      </w:pPr>
    </w:p>
    <w:p w14:paraId="08C95A7A" w14:textId="77777777" w:rsidR="001A6160" w:rsidRPr="00506AC1" w:rsidRDefault="001A6160" w:rsidP="00506AC1">
      <w:pPr>
        <w:ind w:left="1418"/>
        <w:jc w:val="both"/>
        <w:rPr>
          <w:rFonts w:cs="Arial"/>
          <w:szCs w:val="22"/>
        </w:rPr>
      </w:pPr>
    </w:p>
    <w:p w14:paraId="48FCBD08" w14:textId="77777777" w:rsidR="001A6160" w:rsidRDefault="00712CA1" w:rsidP="00506AC1">
      <w:pPr>
        <w:ind w:left="360"/>
        <w:jc w:val="both"/>
        <w:rPr>
          <w:rFonts w:cs="Arial"/>
          <w:szCs w:val="22"/>
        </w:rPr>
      </w:pPr>
      <w:r w:rsidRPr="00506AC1">
        <w:rPr>
          <w:rFonts w:cs="Arial"/>
          <w:szCs w:val="22"/>
        </w:rPr>
        <w:lastRenderedPageBreak/>
        <w:tab/>
      </w:r>
      <w:r w:rsidRPr="00506AC1">
        <w:rPr>
          <w:rFonts w:cs="Arial"/>
          <w:szCs w:val="22"/>
        </w:rPr>
        <w:tab/>
      </w:r>
    </w:p>
    <w:p w14:paraId="346EA232" w14:textId="77777777" w:rsidR="001A6160" w:rsidRDefault="001A6160" w:rsidP="00506AC1">
      <w:pPr>
        <w:ind w:left="360"/>
        <w:jc w:val="both"/>
        <w:rPr>
          <w:rFonts w:cs="Arial"/>
          <w:szCs w:val="22"/>
        </w:rPr>
      </w:pPr>
    </w:p>
    <w:p w14:paraId="143EB191" w14:textId="22ECC961" w:rsidR="00712CA1" w:rsidRPr="00506AC1" w:rsidRDefault="00712CA1" w:rsidP="00506AC1">
      <w:pPr>
        <w:ind w:left="360"/>
        <w:jc w:val="both"/>
        <w:rPr>
          <w:rFonts w:cs="Arial"/>
          <w:szCs w:val="22"/>
        </w:rPr>
      </w:pPr>
      <w:r w:rsidRPr="00506AC1">
        <w:rPr>
          <w:rFonts w:cs="Arial"/>
          <w:szCs w:val="22"/>
        </w:rPr>
        <w:t>Si non, quels éléments complémentaires devraient être apportés à la demande d’opposition ?</w:t>
      </w:r>
    </w:p>
    <w:p w14:paraId="7008540C" w14:textId="77777777" w:rsidR="00506AC1" w:rsidRDefault="00506AC1" w:rsidP="00506AC1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0843F7DC" w14:textId="77777777" w:rsidR="00506AC1" w:rsidRDefault="00506AC1" w:rsidP="00506AC1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72FA8C25" w14:textId="77777777" w:rsidR="00506AC1" w:rsidRDefault="00506AC1" w:rsidP="00506AC1">
      <w:pPr>
        <w:pStyle w:val="Paragraphedeliste"/>
        <w:ind w:left="1515" w:hanging="1089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Le mémoire doit-il être fourni au moment du dépôt de l’opposition ?</w:t>
      </w:r>
    </w:p>
    <w:p w14:paraId="10DF543E" w14:textId="77777777" w:rsidR="00506AC1" w:rsidRPr="00B7672D" w:rsidRDefault="00506AC1" w:rsidP="00506AC1">
      <w:pPr>
        <w:ind w:firstLine="1220"/>
        <w:jc w:val="both"/>
        <w:rPr>
          <w:rFonts w:cs="Arial"/>
        </w:rPr>
      </w:pPr>
      <w:r w:rsidRPr="00B7672D">
        <w:rPr>
          <w:rFonts w:ascii="Segoe UI Symbol" w:hAnsi="Segoe UI Symbol" w:cs="Segoe UI Symbol"/>
        </w:rPr>
        <w:t>☐</w:t>
      </w:r>
      <w:r w:rsidRPr="00B7672D">
        <w:rPr>
          <w:rFonts w:cs="Arial"/>
        </w:rPr>
        <w:t xml:space="preserve"> Oui</w:t>
      </w:r>
    </w:p>
    <w:p w14:paraId="62AF781B" w14:textId="77777777" w:rsidR="00506AC1" w:rsidRDefault="00506AC1" w:rsidP="00506AC1">
      <w:pPr>
        <w:ind w:firstLine="1220"/>
        <w:jc w:val="both"/>
        <w:rPr>
          <w:rFonts w:cs="Arial"/>
        </w:rPr>
      </w:pPr>
      <w:r w:rsidRPr="00A5358C">
        <w:rPr>
          <w:rFonts w:cs="Arial"/>
        </w:rPr>
        <w:t>☐</w:t>
      </w:r>
      <w:r w:rsidRPr="00B7672D">
        <w:rPr>
          <w:rFonts w:cs="Arial"/>
        </w:rPr>
        <w:t xml:space="preserve"> Non</w:t>
      </w:r>
    </w:p>
    <w:p w14:paraId="0A8D4C72" w14:textId="77777777" w:rsidR="00506AC1" w:rsidRPr="00B7672D" w:rsidRDefault="00506AC1" w:rsidP="00506AC1">
      <w:pPr>
        <w:ind w:firstLine="1220"/>
        <w:jc w:val="both"/>
        <w:rPr>
          <w:rFonts w:cs="Arial"/>
        </w:rPr>
      </w:pPr>
    </w:p>
    <w:p w14:paraId="41E3656E" w14:textId="264DDD89" w:rsidR="00F802FC" w:rsidRPr="00506AC1" w:rsidRDefault="00506AC1" w:rsidP="00506AC1">
      <w:pPr>
        <w:ind w:left="360"/>
        <w:jc w:val="both"/>
        <w:rPr>
          <w:rFonts w:cs="Arial"/>
          <w:szCs w:val="22"/>
        </w:rPr>
      </w:pPr>
      <w:r w:rsidRPr="00B7672D">
        <w:rPr>
          <w:rFonts w:cs="Arial"/>
        </w:rPr>
        <w:t>Si non,</w:t>
      </w:r>
      <w:r>
        <w:rPr>
          <w:rFonts w:cs="Arial"/>
          <w:szCs w:val="22"/>
        </w:rPr>
        <w:t xml:space="preserve"> q</w:t>
      </w:r>
      <w:r w:rsidR="00447546" w:rsidRPr="00506AC1">
        <w:rPr>
          <w:rFonts w:cs="Arial"/>
          <w:szCs w:val="22"/>
        </w:rPr>
        <w:t>uel serait le délai minimum</w:t>
      </w:r>
      <w:r w:rsidR="00BF2530" w:rsidRPr="00506AC1">
        <w:rPr>
          <w:rFonts w:cs="Arial"/>
          <w:szCs w:val="22"/>
        </w:rPr>
        <w:t>/maximum</w:t>
      </w:r>
      <w:r w:rsidR="00447546" w:rsidRPr="00506AC1">
        <w:rPr>
          <w:rFonts w:cs="Arial"/>
          <w:szCs w:val="22"/>
        </w:rPr>
        <w:t xml:space="preserve"> pour fournir le mémoire ?</w:t>
      </w:r>
    </w:p>
    <w:p w14:paraId="4BB71410" w14:textId="77777777" w:rsidR="00831DB3" w:rsidRDefault="00831DB3" w:rsidP="00831DB3">
      <w:pPr>
        <w:jc w:val="both"/>
        <w:rPr>
          <w:rFonts w:cs="Arial"/>
          <w:szCs w:val="22"/>
        </w:rPr>
      </w:pPr>
    </w:p>
    <w:p w14:paraId="1438A36B" w14:textId="77777777" w:rsidR="00506AC1" w:rsidRPr="00366CDB" w:rsidRDefault="00506AC1" w:rsidP="00831DB3">
      <w:pPr>
        <w:jc w:val="both"/>
        <w:rPr>
          <w:rFonts w:cs="Arial"/>
          <w:szCs w:val="22"/>
        </w:rPr>
      </w:pPr>
    </w:p>
    <w:p w14:paraId="3B30737B" w14:textId="77777777" w:rsidR="00F802FC" w:rsidRPr="00366CDB" w:rsidRDefault="00BF2530" w:rsidP="00506AC1">
      <w:pPr>
        <w:pStyle w:val="Paragraphedeliste"/>
        <w:ind w:left="426"/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L</w:t>
      </w:r>
      <w:r w:rsidR="00F802FC" w:rsidRPr="00366CDB">
        <w:rPr>
          <w:rFonts w:ascii="Arial" w:eastAsia="Times New Roman" w:hAnsi="Arial" w:cs="Arial"/>
          <w:lang w:eastAsia="fr-FR"/>
        </w:rPr>
        <w:t xml:space="preserve">a possibilité de compléter le mémoire </w:t>
      </w:r>
      <w:r w:rsidR="00917B0F" w:rsidRPr="00366CDB">
        <w:rPr>
          <w:rFonts w:ascii="Arial" w:eastAsia="Times New Roman" w:hAnsi="Arial" w:cs="Arial"/>
          <w:lang w:eastAsia="fr-FR"/>
        </w:rPr>
        <w:t xml:space="preserve">au vu de la réponse du titulaire </w:t>
      </w:r>
      <w:r w:rsidRPr="00366CDB">
        <w:rPr>
          <w:rFonts w:ascii="Arial" w:eastAsia="Times New Roman" w:hAnsi="Arial" w:cs="Arial"/>
          <w:lang w:eastAsia="fr-FR"/>
        </w:rPr>
        <w:t xml:space="preserve">dans un délai supplémentaire </w:t>
      </w:r>
      <w:r w:rsidR="00F802FC" w:rsidRPr="00366CDB">
        <w:rPr>
          <w:rFonts w:ascii="Arial" w:eastAsia="Times New Roman" w:hAnsi="Arial" w:cs="Arial"/>
          <w:lang w:eastAsia="fr-FR"/>
        </w:rPr>
        <w:t>vous parait-elle souhaitable ?</w:t>
      </w:r>
    </w:p>
    <w:p w14:paraId="4CCAF97E" w14:textId="77777777" w:rsidR="00053C68" w:rsidRPr="00366CDB" w:rsidRDefault="00053C68" w:rsidP="00053C68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21D23F60" w14:textId="77777777" w:rsidR="00831DB3" w:rsidRPr="00366CDB" w:rsidRDefault="00831DB3" w:rsidP="00831DB3">
      <w:pPr>
        <w:ind w:left="1515"/>
        <w:jc w:val="both"/>
        <w:rPr>
          <w:rFonts w:cs="Arial"/>
          <w:szCs w:val="22"/>
        </w:rPr>
      </w:pPr>
      <w:r w:rsidRPr="00506AC1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Oui</w:t>
      </w:r>
    </w:p>
    <w:p w14:paraId="19D60F3C" w14:textId="77777777" w:rsidR="00831DB3" w:rsidRPr="00366CDB" w:rsidRDefault="00831DB3" w:rsidP="00831DB3">
      <w:pPr>
        <w:ind w:left="1515"/>
        <w:jc w:val="both"/>
        <w:rPr>
          <w:rFonts w:cs="Arial"/>
          <w:szCs w:val="22"/>
        </w:rPr>
      </w:pPr>
      <w:r w:rsidRPr="00506AC1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Non</w:t>
      </w:r>
    </w:p>
    <w:p w14:paraId="44131D9B" w14:textId="77777777" w:rsidR="00053C68" w:rsidRPr="00366CDB" w:rsidRDefault="00053C68" w:rsidP="00831DB3">
      <w:pPr>
        <w:ind w:left="1515"/>
        <w:jc w:val="both"/>
        <w:rPr>
          <w:rFonts w:cs="Arial"/>
          <w:szCs w:val="22"/>
        </w:rPr>
      </w:pPr>
    </w:p>
    <w:p w14:paraId="2C638E9D" w14:textId="77777777" w:rsidR="00831DB3" w:rsidRPr="00366CDB" w:rsidRDefault="00831DB3" w:rsidP="00831DB3">
      <w:pPr>
        <w:ind w:left="0"/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ab/>
      </w:r>
      <w:r w:rsidRPr="00366CDB">
        <w:rPr>
          <w:rFonts w:cs="Arial"/>
          <w:szCs w:val="22"/>
        </w:rPr>
        <w:tab/>
      </w:r>
      <w:r w:rsidR="00761F0F" w:rsidRPr="00366CDB">
        <w:rPr>
          <w:rFonts w:cs="Arial"/>
          <w:szCs w:val="22"/>
        </w:rPr>
        <w:t>Commentaire</w:t>
      </w:r>
      <w:r w:rsidRPr="00366CDB">
        <w:rPr>
          <w:rFonts w:cs="Arial"/>
          <w:szCs w:val="22"/>
        </w:rPr>
        <w:t> :</w:t>
      </w:r>
    </w:p>
    <w:p w14:paraId="0262E592" w14:textId="77777777" w:rsidR="00831DB3" w:rsidRPr="00506AC1" w:rsidRDefault="00831DB3" w:rsidP="00831DB3">
      <w:pPr>
        <w:ind w:left="0"/>
        <w:jc w:val="both"/>
        <w:rPr>
          <w:rFonts w:cs="Arial"/>
          <w:szCs w:val="22"/>
        </w:rPr>
      </w:pPr>
    </w:p>
    <w:p w14:paraId="270DBEEC" w14:textId="77777777" w:rsidR="00313E7E" w:rsidRDefault="00313E7E" w:rsidP="00313E7E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70F6502C" w14:textId="77777777" w:rsidR="001A6160" w:rsidRPr="00506AC1" w:rsidRDefault="001A6160" w:rsidP="00313E7E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55623602" w14:textId="77777777" w:rsidR="00831DB3" w:rsidRPr="00366CDB" w:rsidRDefault="00831DB3" w:rsidP="00313E7E">
      <w:pPr>
        <w:pStyle w:val="Paragraphedeliste"/>
        <w:ind w:left="1515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33BEC624" w14:textId="77777777" w:rsidR="00F802FC" w:rsidRPr="00366CDB" w:rsidRDefault="00F802FC" w:rsidP="00F802FC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b/>
          <w:sz w:val="24"/>
          <w:u w:val="single"/>
        </w:rPr>
      </w:pPr>
      <w:r w:rsidRPr="00366CDB">
        <w:rPr>
          <w:rFonts w:ascii="Arial" w:hAnsi="Arial" w:cs="Arial"/>
          <w:b/>
          <w:sz w:val="24"/>
          <w:u w:val="single"/>
        </w:rPr>
        <w:t xml:space="preserve">Exigence de représentation </w:t>
      </w:r>
    </w:p>
    <w:p w14:paraId="38C41DA2" w14:textId="77777777" w:rsidR="00053C68" w:rsidRPr="00366CDB" w:rsidRDefault="00053C68" w:rsidP="00053C68">
      <w:pPr>
        <w:pStyle w:val="Paragraphedeliste"/>
        <w:ind w:left="1060"/>
        <w:jc w:val="both"/>
        <w:rPr>
          <w:rFonts w:ascii="Arial" w:hAnsi="Arial" w:cs="Arial"/>
          <w:b/>
          <w:sz w:val="24"/>
          <w:u w:val="single"/>
        </w:rPr>
      </w:pPr>
    </w:p>
    <w:p w14:paraId="56B19F6D" w14:textId="77777777" w:rsidR="00447546" w:rsidRPr="00366CDB" w:rsidRDefault="00447546" w:rsidP="00447546">
      <w:pPr>
        <w:pStyle w:val="Paragraphedeliste"/>
        <w:numPr>
          <w:ilvl w:val="0"/>
          <w:numId w:val="20"/>
        </w:numPr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 xml:space="preserve">Etes-vous favorable à une obligation de représentation par un mandataire </w:t>
      </w:r>
      <w:r w:rsidR="00BF2530" w:rsidRPr="00366CDB">
        <w:rPr>
          <w:rFonts w:ascii="Arial" w:eastAsia="Times New Roman" w:hAnsi="Arial" w:cs="Arial"/>
          <w:lang w:eastAsia="fr-FR"/>
        </w:rPr>
        <w:t>habilité</w:t>
      </w:r>
      <w:r w:rsidRPr="00366CDB">
        <w:rPr>
          <w:rFonts w:ascii="Arial" w:eastAsia="Times New Roman" w:hAnsi="Arial" w:cs="Arial"/>
          <w:lang w:eastAsia="fr-FR"/>
        </w:rPr>
        <w:t xml:space="preserve"> (selon l’article R.612-2 CPI) ?</w:t>
      </w:r>
    </w:p>
    <w:p w14:paraId="773DEEB0" w14:textId="77777777" w:rsidR="00831DB3" w:rsidRPr="00366CDB" w:rsidRDefault="00831DB3" w:rsidP="00831DB3">
      <w:pPr>
        <w:ind w:left="1515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Oui</w:t>
      </w:r>
    </w:p>
    <w:p w14:paraId="6775B9A9" w14:textId="5745904C" w:rsidR="0096425C" w:rsidRPr="00AB357E" w:rsidRDefault="00831DB3" w:rsidP="00AB357E">
      <w:pPr>
        <w:ind w:left="1515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Non</w:t>
      </w:r>
    </w:p>
    <w:p w14:paraId="2A607B1D" w14:textId="77777777" w:rsidR="00831DB3" w:rsidRDefault="00831DB3" w:rsidP="0036565E">
      <w:pPr>
        <w:jc w:val="both"/>
        <w:rPr>
          <w:rFonts w:cs="Arial"/>
          <w:sz w:val="24"/>
        </w:rPr>
      </w:pPr>
    </w:p>
    <w:p w14:paraId="2FA0A854" w14:textId="77777777" w:rsidR="001A6160" w:rsidRDefault="001A6160" w:rsidP="0036565E">
      <w:pPr>
        <w:jc w:val="both"/>
        <w:rPr>
          <w:rFonts w:cs="Arial"/>
          <w:sz w:val="24"/>
        </w:rPr>
      </w:pPr>
    </w:p>
    <w:p w14:paraId="41666639" w14:textId="77777777" w:rsidR="001A6160" w:rsidRDefault="001A6160" w:rsidP="0036565E">
      <w:pPr>
        <w:jc w:val="both"/>
        <w:rPr>
          <w:rFonts w:cs="Arial"/>
          <w:sz w:val="24"/>
        </w:rPr>
      </w:pPr>
    </w:p>
    <w:p w14:paraId="106C6C08" w14:textId="77777777" w:rsidR="001A6160" w:rsidRPr="00366CDB" w:rsidRDefault="001A6160" w:rsidP="0036565E">
      <w:pPr>
        <w:jc w:val="both"/>
        <w:rPr>
          <w:rFonts w:cs="Arial"/>
          <w:sz w:val="24"/>
        </w:rPr>
      </w:pPr>
    </w:p>
    <w:p w14:paraId="525FBE88" w14:textId="77777777" w:rsidR="0036565E" w:rsidRPr="00366CDB" w:rsidRDefault="0036565E" w:rsidP="0036565E">
      <w:pPr>
        <w:numPr>
          <w:ilvl w:val="0"/>
          <w:numId w:val="15"/>
        </w:numPr>
        <w:jc w:val="both"/>
        <w:rPr>
          <w:rFonts w:cs="Arial"/>
          <w:b/>
          <w:sz w:val="24"/>
          <w:u w:val="single"/>
        </w:rPr>
      </w:pPr>
      <w:r w:rsidRPr="00366CDB">
        <w:rPr>
          <w:rFonts w:cs="Arial"/>
          <w:b/>
          <w:sz w:val="24"/>
          <w:u w:val="single"/>
        </w:rPr>
        <w:t>Recours et modalités de recours contre la décision finale</w:t>
      </w:r>
    </w:p>
    <w:p w14:paraId="3E1D4DAF" w14:textId="77777777" w:rsidR="00B219F1" w:rsidRPr="00366CDB" w:rsidRDefault="00B219F1" w:rsidP="0036565E">
      <w:pPr>
        <w:jc w:val="both"/>
        <w:rPr>
          <w:rFonts w:cs="Arial"/>
          <w:sz w:val="24"/>
        </w:rPr>
      </w:pPr>
    </w:p>
    <w:p w14:paraId="053A0A18" w14:textId="77777777" w:rsidR="00CB2E4A" w:rsidRPr="00366CDB" w:rsidRDefault="00CB2E4A" w:rsidP="00663916">
      <w:pPr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>Selon vous, le recours contre une décision statuant sur une opposition devrait-il être :</w:t>
      </w:r>
    </w:p>
    <w:p w14:paraId="1EA1F431" w14:textId="77777777" w:rsidR="00CB2E4A" w:rsidRPr="00366CDB" w:rsidRDefault="00CB2E4A" w:rsidP="00663916">
      <w:pPr>
        <w:jc w:val="both"/>
        <w:rPr>
          <w:rFonts w:cs="Arial"/>
          <w:szCs w:val="22"/>
        </w:rPr>
      </w:pPr>
    </w:p>
    <w:p w14:paraId="4621BB7D" w14:textId="77777777" w:rsidR="00CB2E4A" w:rsidRPr="00AB357E" w:rsidRDefault="005A3719" w:rsidP="00053C68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-938292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B3" w:rsidRPr="00AB357E">
            <w:rPr>
              <w:rFonts w:ascii="Segoe UI Symbol" w:eastAsia="Times New Roman" w:hAnsi="Segoe UI Symbol" w:cs="Segoe UI Symbol"/>
              <w:lang w:eastAsia="fr-FR"/>
            </w:rPr>
            <w:t>☐</w:t>
          </w:r>
        </w:sdtContent>
      </w:sdt>
      <w:r w:rsidR="00831DB3" w:rsidRPr="00366CDB">
        <w:rPr>
          <w:rFonts w:ascii="Arial" w:eastAsia="Times New Roman" w:hAnsi="Arial" w:cs="Arial"/>
          <w:lang w:eastAsia="fr-FR"/>
        </w:rPr>
        <w:t xml:space="preserve"> </w:t>
      </w:r>
      <w:r w:rsidR="00DA62A7" w:rsidRPr="00366CDB">
        <w:rPr>
          <w:rFonts w:ascii="Arial" w:eastAsia="Times New Roman" w:hAnsi="Arial" w:cs="Arial"/>
          <w:lang w:eastAsia="fr-FR"/>
        </w:rPr>
        <w:t>U</w:t>
      </w:r>
      <w:r w:rsidR="00CB2E4A" w:rsidRPr="00366CDB">
        <w:rPr>
          <w:rFonts w:ascii="Arial" w:eastAsia="Times New Roman" w:hAnsi="Arial" w:cs="Arial"/>
          <w:lang w:eastAsia="fr-FR"/>
        </w:rPr>
        <w:t>n recours en annulation sans effet dévolutif ;</w:t>
      </w:r>
    </w:p>
    <w:p w14:paraId="17229363" w14:textId="77777777" w:rsidR="00CB2E4A" w:rsidRPr="00366CDB" w:rsidRDefault="005A3719" w:rsidP="00053C68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182462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DB3" w:rsidRPr="00AB357E">
            <w:rPr>
              <w:rFonts w:ascii="Segoe UI Symbol" w:eastAsia="Times New Roman" w:hAnsi="Segoe UI Symbol" w:cs="Segoe UI Symbol"/>
              <w:lang w:eastAsia="fr-FR"/>
            </w:rPr>
            <w:t>☐</w:t>
          </w:r>
        </w:sdtContent>
      </w:sdt>
      <w:r w:rsidR="00831DB3" w:rsidRPr="00366CDB">
        <w:rPr>
          <w:rFonts w:ascii="Arial" w:eastAsia="Times New Roman" w:hAnsi="Arial" w:cs="Arial"/>
          <w:lang w:eastAsia="fr-FR"/>
        </w:rPr>
        <w:t xml:space="preserve"> </w:t>
      </w:r>
      <w:r w:rsidR="00CB2E4A" w:rsidRPr="00366CDB">
        <w:rPr>
          <w:rFonts w:ascii="Arial" w:eastAsia="Times New Roman" w:hAnsi="Arial" w:cs="Arial"/>
          <w:lang w:eastAsia="fr-FR"/>
        </w:rPr>
        <w:t>Un recours en réformation ;</w:t>
      </w:r>
    </w:p>
    <w:p w14:paraId="6AE13109" w14:textId="77777777" w:rsidR="0096425C" w:rsidRPr="00AB357E" w:rsidRDefault="0096425C" w:rsidP="0036565E">
      <w:pPr>
        <w:jc w:val="both"/>
        <w:rPr>
          <w:rFonts w:cs="Arial"/>
          <w:szCs w:val="22"/>
        </w:rPr>
      </w:pPr>
      <w:r w:rsidRPr="00AB357E">
        <w:rPr>
          <w:rFonts w:cs="Arial"/>
          <w:szCs w:val="22"/>
        </w:rPr>
        <w:t>Selon vous, la juridiction saisie du recours contre la décision de l’INPI devrait être :</w:t>
      </w:r>
    </w:p>
    <w:p w14:paraId="5C2319CF" w14:textId="77777777" w:rsidR="0096425C" w:rsidRPr="00AB357E" w:rsidRDefault="0096425C" w:rsidP="0036565E">
      <w:pPr>
        <w:jc w:val="both"/>
        <w:rPr>
          <w:rFonts w:cs="Arial"/>
          <w:szCs w:val="22"/>
        </w:rPr>
      </w:pPr>
    </w:p>
    <w:p w14:paraId="49A1F7A2" w14:textId="77777777" w:rsidR="0096425C" w:rsidRPr="00AB357E" w:rsidRDefault="005A3719" w:rsidP="0096425C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-1644967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25C" w:rsidRPr="00AB357E">
            <w:rPr>
              <w:rFonts w:ascii="Segoe UI Symbol" w:eastAsia="Times New Roman" w:hAnsi="Segoe UI Symbol" w:cs="Segoe UI Symbol"/>
              <w:lang w:eastAsia="fr-FR"/>
            </w:rPr>
            <w:t>☐</w:t>
          </w:r>
        </w:sdtContent>
      </w:sdt>
      <w:r w:rsidR="0096425C" w:rsidRPr="00366CDB">
        <w:rPr>
          <w:rFonts w:ascii="Arial" w:eastAsia="Times New Roman" w:hAnsi="Arial" w:cs="Arial"/>
          <w:lang w:eastAsia="fr-FR"/>
        </w:rPr>
        <w:t xml:space="preserve"> </w:t>
      </w:r>
      <w:r w:rsidR="0096425C">
        <w:rPr>
          <w:rFonts w:ascii="Arial" w:eastAsia="Times New Roman" w:hAnsi="Arial" w:cs="Arial"/>
          <w:lang w:eastAsia="fr-FR"/>
        </w:rPr>
        <w:t>Le tribunal de grande instance [de Paris] ;</w:t>
      </w:r>
    </w:p>
    <w:p w14:paraId="65A5EF18" w14:textId="77777777" w:rsidR="0096425C" w:rsidRPr="00E2710B" w:rsidRDefault="005A3719" w:rsidP="00E2710B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  <w:sdt>
        <w:sdtPr>
          <w:rPr>
            <w:rFonts w:ascii="Arial" w:eastAsia="Times New Roman" w:hAnsi="Arial" w:cs="Arial"/>
            <w:lang w:eastAsia="fr-FR"/>
          </w:rPr>
          <w:id w:val="365959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25C" w:rsidRPr="00AB357E">
            <w:rPr>
              <w:rFonts w:ascii="Segoe UI Symbol" w:eastAsia="Times New Roman" w:hAnsi="Segoe UI Symbol" w:cs="Segoe UI Symbol"/>
              <w:lang w:eastAsia="fr-FR"/>
            </w:rPr>
            <w:t>☐</w:t>
          </w:r>
        </w:sdtContent>
      </w:sdt>
      <w:r w:rsidR="0096425C" w:rsidRPr="00366CDB">
        <w:rPr>
          <w:rFonts w:ascii="Arial" w:eastAsia="Times New Roman" w:hAnsi="Arial" w:cs="Arial"/>
          <w:lang w:eastAsia="fr-FR"/>
        </w:rPr>
        <w:t xml:space="preserve"> </w:t>
      </w:r>
      <w:r w:rsidR="0096425C">
        <w:rPr>
          <w:rFonts w:ascii="Arial" w:eastAsia="Times New Roman" w:hAnsi="Arial" w:cs="Arial"/>
          <w:lang w:eastAsia="fr-FR"/>
        </w:rPr>
        <w:t>La cour d’appel [de Paris]</w:t>
      </w:r>
      <w:r w:rsidR="0096425C" w:rsidRPr="00366CDB">
        <w:rPr>
          <w:rFonts w:ascii="Arial" w:eastAsia="Times New Roman" w:hAnsi="Arial" w:cs="Arial"/>
          <w:lang w:eastAsia="fr-FR"/>
        </w:rPr>
        <w:t> ;</w:t>
      </w:r>
    </w:p>
    <w:p w14:paraId="29D2657B" w14:textId="77777777" w:rsidR="0096425C" w:rsidRDefault="0096425C" w:rsidP="0036565E">
      <w:pPr>
        <w:jc w:val="both"/>
        <w:rPr>
          <w:rFonts w:cs="Arial"/>
          <w:sz w:val="24"/>
        </w:rPr>
      </w:pPr>
    </w:p>
    <w:p w14:paraId="1839830B" w14:textId="77777777" w:rsidR="001A6160" w:rsidRDefault="001A6160" w:rsidP="0036565E">
      <w:pPr>
        <w:jc w:val="both"/>
        <w:rPr>
          <w:rFonts w:cs="Arial"/>
          <w:sz w:val="24"/>
        </w:rPr>
      </w:pPr>
    </w:p>
    <w:p w14:paraId="7164F44A" w14:textId="77777777" w:rsidR="001A6160" w:rsidRDefault="001A6160" w:rsidP="0036565E">
      <w:pPr>
        <w:jc w:val="both"/>
        <w:rPr>
          <w:rFonts w:cs="Arial"/>
          <w:sz w:val="24"/>
        </w:rPr>
      </w:pPr>
    </w:p>
    <w:p w14:paraId="13511589" w14:textId="77777777" w:rsidR="001A6160" w:rsidRDefault="001A6160" w:rsidP="0036565E">
      <w:pPr>
        <w:jc w:val="both"/>
        <w:rPr>
          <w:rFonts w:cs="Arial"/>
          <w:sz w:val="24"/>
        </w:rPr>
      </w:pPr>
    </w:p>
    <w:p w14:paraId="28B3D32E" w14:textId="77777777" w:rsidR="001A6160" w:rsidRDefault="001A6160" w:rsidP="0036565E">
      <w:pPr>
        <w:jc w:val="both"/>
        <w:rPr>
          <w:rFonts w:cs="Arial"/>
          <w:sz w:val="24"/>
        </w:rPr>
      </w:pPr>
    </w:p>
    <w:p w14:paraId="15B95E36" w14:textId="77777777" w:rsidR="001A6160" w:rsidRDefault="001A6160" w:rsidP="0036565E">
      <w:pPr>
        <w:jc w:val="both"/>
        <w:rPr>
          <w:rFonts w:cs="Arial"/>
          <w:sz w:val="24"/>
        </w:rPr>
      </w:pPr>
    </w:p>
    <w:p w14:paraId="035FF093" w14:textId="77777777" w:rsidR="001A6160" w:rsidRDefault="001A6160" w:rsidP="0036565E">
      <w:pPr>
        <w:jc w:val="both"/>
        <w:rPr>
          <w:rFonts w:cs="Arial"/>
          <w:sz w:val="24"/>
        </w:rPr>
      </w:pPr>
    </w:p>
    <w:p w14:paraId="4667C007" w14:textId="77777777" w:rsidR="00BA6113" w:rsidRPr="00366CDB" w:rsidRDefault="00BA6113" w:rsidP="00BA6113">
      <w:pPr>
        <w:numPr>
          <w:ilvl w:val="0"/>
          <w:numId w:val="15"/>
        </w:numPr>
        <w:jc w:val="both"/>
        <w:rPr>
          <w:rFonts w:cs="Arial"/>
          <w:b/>
          <w:sz w:val="24"/>
          <w:u w:val="single"/>
        </w:rPr>
      </w:pPr>
      <w:r w:rsidRPr="00366CDB">
        <w:rPr>
          <w:rFonts w:cs="Arial"/>
          <w:b/>
          <w:sz w:val="24"/>
          <w:u w:val="single"/>
        </w:rPr>
        <w:t>Effet de l'opposition sur les actions judiciaires</w:t>
      </w:r>
      <w:r>
        <w:rPr>
          <w:rFonts w:cs="Arial"/>
          <w:b/>
          <w:sz w:val="24"/>
          <w:u w:val="single"/>
        </w:rPr>
        <w:t xml:space="preserve"> / Effet des actions judiciaires sur l’opposition</w:t>
      </w:r>
    </w:p>
    <w:p w14:paraId="153EA9AF" w14:textId="77777777" w:rsidR="00BA6113" w:rsidRPr="00366CDB" w:rsidRDefault="00BA6113" w:rsidP="00BA6113">
      <w:pPr>
        <w:ind w:left="360"/>
        <w:jc w:val="both"/>
        <w:rPr>
          <w:rFonts w:cs="Arial"/>
          <w:b/>
          <w:sz w:val="24"/>
          <w:u w:val="single"/>
        </w:rPr>
      </w:pPr>
    </w:p>
    <w:p w14:paraId="20004996" w14:textId="77777777" w:rsidR="00BA6113" w:rsidRDefault="00BA6113" w:rsidP="00BA6113">
      <w:pPr>
        <w:jc w:val="both"/>
        <w:rPr>
          <w:rFonts w:cs="Arial"/>
          <w:szCs w:val="22"/>
        </w:rPr>
      </w:pPr>
    </w:p>
    <w:p w14:paraId="4613BD02" w14:textId="77777777" w:rsidR="00BA6113" w:rsidRPr="003F76F4" w:rsidRDefault="00BA6113" w:rsidP="00BA6113">
      <w:pPr>
        <w:pStyle w:val="Paragraphedeliste"/>
        <w:numPr>
          <w:ilvl w:val="1"/>
          <w:numId w:val="15"/>
        </w:numPr>
        <w:jc w:val="both"/>
        <w:rPr>
          <w:rFonts w:ascii="Arial" w:eastAsia="Times New Roman" w:hAnsi="Arial" w:cs="Arial"/>
          <w:lang w:eastAsia="fr-FR"/>
        </w:rPr>
      </w:pPr>
      <w:r w:rsidRPr="003F76F4">
        <w:rPr>
          <w:rFonts w:ascii="Arial" w:eastAsia="Times New Roman" w:hAnsi="Arial" w:cs="Arial"/>
          <w:lang w:eastAsia="fr-FR"/>
        </w:rPr>
        <w:t>Une</w:t>
      </w:r>
      <w:r>
        <w:rPr>
          <w:rFonts w:ascii="Arial" w:eastAsia="Times New Roman" w:hAnsi="Arial" w:cs="Arial"/>
          <w:lang w:eastAsia="fr-FR"/>
        </w:rPr>
        <w:t xml:space="preserve"> opposition a été formée avant une action judiciaire. Seriez-vous favorable à : </w:t>
      </w:r>
    </w:p>
    <w:p w14:paraId="7E46D46F" w14:textId="77777777" w:rsidR="00BA6113" w:rsidRPr="00781E88" w:rsidRDefault="00BA6113" w:rsidP="00BA6113">
      <w:pPr>
        <w:pStyle w:val="Paragraphedeliste"/>
        <w:ind w:left="1515"/>
        <w:jc w:val="both"/>
        <w:rPr>
          <w:rFonts w:cs="Arial"/>
        </w:rPr>
      </w:pPr>
    </w:p>
    <w:p w14:paraId="7E5096F0" w14:textId="77777777" w:rsidR="00BA6113" w:rsidRPr="00366CDB" w:rsidRDefault="00BA6113" w:rsidP="00BA6113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366CDB" w:rsidDel="00781E88">
        <w:rPr>
          <w:rFonts w:ascii="Arial" w:eastAsia="Times New Roman" w:hAnsi="Arial" w:cs="Arial"/>
          <w:lang w:eastAsia="fr-FR"/>
        </w:rPr>
        <w:t xml:space="preserve"> </w:t>
      </w:r>
      <w:r w:rsidDel="00781E88">
        <w:rPr>
          <w:rFonts w:cs="Arial"/>
        </w:rPr>
        <w:t xml:space="preserve"> </w:t>
      </w:r>
      <w:r w:rsidRPr="00366CDB">
        <w:rPr>
          <w:rFonts w:ascii="Arial" w:eastAsia="Times New Roman" w:hAnsi="Arial" w:cs="Arial"/>
          <w:lang w:eastAsia="fr-FR"/>
        </w:rPr>
        <w:t>« </w:t>
      </w:r>
      <w:r w:rsidRPr="00366CDB">
        <w:rPr>
          <w:rFonts w:ascii="Arial" w:eastAsia="Times New Roman" w:hAnsi="Arial" w:cs="Arial"/>
          <w:i/>
          <w:lang w:eastAsia="fr-FR"/>
        </w:rPr>
        <w:t>Une juridiction saisie</w:t>
      </w:r>
      <w:r>
        <w:rPr>
          <w:rFonts w:ascii="Arial" w:eastAsia="Times New Roman" w:hAnsi="Arial" w:cs="Arial"/>
          <w:i/>
          <w:lang w:eastAsia="fr-FR"/>
        </w:rPr>
        <w:t xml:space="preserve"> au fond, à titre principal,</w:t>
      </w:r>
      <w:r w:rsidRPr="00366CDB">
        <w:rPr>
          <w:rFonts w:ascii="Arial" w:eastAsia="Times New Roman" w:hAnsi="Arial" w:cs="Arial"/>
          <w:i/>
          <w:lang w:eastAsia="fr-FR"/>
        </w:rPr>
        <w:t xml:space="preserve"> d’une demande</w:t>
      </w:r>
      <w:r>
        <w:rPr>
          <w:rFonts w:ascii="Arial" w:eastAsia="Times New Roman" w:hAnsi="Arial" w:cs="Arial"/>
          <w:i/>
          <w:lang w:eastAsia="fr-FR"/>
        </w:rPr>
        <w:t xml:space="preserve"> </w:t>
      </w:r>
      <w:r w:rsidRPr="00366CDB">
        <w:rPr>
          <w:rFonts w:ascii="Arial" w:eastAsia="Times New Roman" w:hAnsi="Arial" w:cs="Arial"/>
          <w:i/>
          <w:lang w:eastAsia="fr-FR"/>
        </w:rPr>
        <w:t xml:space="preserve">en nullité d’un brevet </w:t>
      </w:r>
      <w:r>
        <w:rPr>
          <w:rFonts w:ascii="Arial" w:eastAsia="Times New Roman" w:hAnsi="Arial" w:cs="Arial"/>
          <w:i/>
          <w:lang w:eastAsia="fr-FR"/>
        </w:rPr>
        <w:t>sursoit à statuer jusqu’au jour où la décision sur l’opposition ne peut plus faire l’objet d’un recours.</w:t>
      </w:r>
      <w:r w:rsidRPr="00366CDB">
        <w:rPr>
          <w:rFonts w:ascii="Arial" w:eastAsia="Times New Roman" w:hAnsi="Arial" w:cs="Arial"/>
          <w:lang w:eastAsia="fr-FR"/>
        </w:rPr>
        <w:t>»</w:t>
      </w:r>
    </w:p>
    <w:p w14:paraId="74BB75B0" w14:textId="77777777" w:rsidR="00BA6113" w:rsidRPr="00366CDB" w:rsidRDefault="00BA6113" w:rsidP="00BA6113">
      <w:pPr>
        <w:ind w:left="1515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Oui</w:t>
      </w:r>
    </w:p>
    <w:p w14:paraId="569ECE8E" w14:textId="77777777" w:rsidR="00BA6113" w:rsidRDefault="00BA6113" w:rsidP="00BA6113">
      <w:pPr>
        <w:ind w:left="1515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Non</w:t>
      </w:r>
    </w:p>
    <w:p w14:paraId="256713E6" w14:textId="77777777" w:rsidR="00BA6113" w:rsidRPr="00366CDB" w:rsidRDefault="00BA6113" w:rsidP="00BA6113">
      <w:pPr>
        <w:ind w:left="1515"/>
        <w:jc w:val="both"/>
        <w:rPr>
          <w:rFonts w:cs="Arial"/>
          <w:szCs w:val="22"/>
        </w:rPr>
      </w:pPr>
    </w:p>
    <w:p w14:paraId="7E73311F" w14:textId="77777777" w:rsidR="00BA6113" w:rsidRPr="00366CDB" w:rsidRDefault="00BA6113" w:rsidP="00BA6113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</w:rPr>
      </w:pPr>
      <w:r w:rsidRPr="00366CDB">
        <w:rPr>
          <w:rFonts w:ascii="Arial" w:eastAsia="Times New Roman" w:hAnsi="Arial" w:cs="Arial"/>
          <w:lang w:eastAsia="fr-FR"/>
        </w:rPr>
        <w:t>« </w:t>
      </w:r>
      <w:r w:rsidRPr="00366CDB">
        <w:rPr>
          <w:rFonts w:ascii="Arial" w:eastAsia="Times New Roman" w:hAnsi="Arial" w:cs="Arial"/>
          <w:i/>
          <w:lang w:eastAsia="fr-FR"/>
        </w:rPr>
        <w:t>Une juridiction saisie</w:t>
      </w:r>
      <w:r>
        <w:rPr>
          <w:rFonts w:ascii="Arial" w:eastAsia="Times New Roman" w:hAnsi="Arial" w:cs="Arial"/>
          <w:i/>
          <w:lang w:eastAsia="fr-FR"/>
        </w:rPr>
        <w:t xml:space="preserve"> au fond, à titre reconventionnel,</w:t>
      </w:r>
      <w:r w:rsidRPr="00366CDB">
        <w:rPr>
          <w:rFonts w:ascii="Arial" w:eastAsia="Times New Roman" w:hAnsi="Arial" w:cs="Arial"/>
          <w:i/>
          <w:lang w:eastAsia="fr-FR"/>
        </w:rPr>
        <w:t xml:space="preserve"> d’une demande</w:t>
      </w:r>
      <w:r>
        <w:rPr>
          <w:rFonts w:ascii="Arial" w:eastAsia="Times New Roman" w:hAnsi="Arial" w:cs="Arial"/>
          <w:i/>
          <w:lang w:eastAsia="fr-FR"/>
        </w:rPr>
        <w:t xml:space="preserve"> </w:t>
      </w:r>
      <w:r w:rsidRPr="00366CDB">
        <w:rPr>
          <w:rFonts w:ascii="Arial" w:eastAsia="Times New Roman" w:hAnsi="Arial" w:cs="Arial"/>
          <w:i/>
          <w:lang w:eastAsia="fr-FR"/>
        </w:rPr>
        <w:t xml:space="preserve">en nullité d’un brevet </w:t>
      </w:r>
      <w:r>
        <w:rPr>
          <w:rFonts w:ascii="Arial" w:eastAsia="Times New Roman" w:hAnsi="Arial" w:cs="Arial"/>
          <w:i/>
          <w:lang w:eastAsia="fr-FR"/>
        </w:rPr>
        <w:t>sursoit à statuer jusqu’au jour où la décision sur l’opposition ne peut plus faire l’objet d’un recours.</w:t>
      </w:r>
      <w:r w:rsidRPr="00366CDB">
        <w:rPr>
          <w:rFonts w:ascii="Arial" w:eastAsia="Times New Roman" w:hAnsi="Arial" w:cs="Arial"/>
          <w:lang w:eastAsia="fr-FR"/>
        </w:rPr>
        <w:t>»</w:t>
      </w:r>
    </w:p>
    <w:p w14:paraId="243078E9" w14:textId="77777777" w:rsidR="00BA6113" w:rsidRPr="00366CDB" w:rsidRDefault="00BA6113" w:rsidP="00BA6113">
      <w:pPr>
        <w:ind w:left="1515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Oui</w:t>
      </w:r>
    </w:p>
    <w:p w14:paraId="729B45DA" w14:textId="77777777" w:rsidR="00BA6113" w:rsidRDefault="00BA6113" w:rsidP="00BA6113">
      <w:pPr>
        <w:ind w:left="1515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Non</w:t>
      </w:r>
    </w:p>
    <w:p w14:paraId="49D3B9C6" w14:textId="77777777" w:rsidR="00BA6113" w:rsidRPr="00184304" w:rsidRDefault="00BA6113" w:rsidP="00BA6113">
      <w:pPr>
        <w:pStyle w:val="Paragraphedeliste"/>
        <w:ind w:left="1515"/>
        <w:jc w:val="both"/>
        <w:rPr>
          <w:rFonts w:cs="Arial"/>
        </w:rPr>
      </w:pPr>
    </w:p>
    <w:p w14:paraId="5A8ACB40" w14:textId="77777777" w:rsidR="00BA6113" w:rsidRPr="00184304" w:rsidRDefault="00BA6113" w:rsidP="00BA6113">
      <w:pPr>
        <w:pStyle w:val="Paragraphedeliste"/>
        <w:numPr>
          <w:ilvl w:val="0"/>
          <w:numId w:val="20"/>
        </w:numPr>
        <w:jc w:val="both"/>
        <w:rPr>
          <w:rFonts w:ascii="Arial" w:eastAsia="Times New Roman" w:hAnsi="Arial" w:cs="Arial"/>
          <w:i/>
          <w:lang w:eastAsia="fr-FR"/>
        </w:rPr>
      </w:pPr>
      <w:r w:rsidRPr="00184304">
        <w:rPr>
          <w:rFonts w:ascii="Arial" w:eastAsia="Times New Roman" w:hAnsi="Arial" w:cs="Arial"/>
          <w:i/>
          <w:lang w:eastAsia="fr-FR"/>
        </w:rPr>
        <w:t>« Une juridiction saisie au fond, d’une action en contrefaçon d’un brevet faisant l’objet d’une opposition pendante devant l’INPI, peut surseoir à statuer jusqu’au jour où la décision sur l’opposition</w:t>
      </w:r>
      <w:r>
        <w:rPr>
          <w:rFonts w:ascii="Arial" w:eastAsia="Times New Roman" w:hAnsi="Arial" w:cs="Arial"/>
          <w:i/>
          <w:lang w:eastAsia="fr-FR"/>
        </w:rPr>
        <w:t xml:space="preserve"> </w:t>
      </w:r>
      <w:r w:rsidRPr="00184304">
        <w:rPr>
          <w:rFonts w:ascii="Arial" w:eastAsia="Times New Roman" w:hAnsi="Arial" w:cs="Arial"/>
          <w:i/>
          <w:lang w:eastAsia="fr-FR"/>
        </w:rPr>
        <w:t>ne peut plus faire l’objet d’un recours. »</w:t>
      </w:r>
    </w:p>
    <w:p w14:paraId="19A44CCA" w14:textId="77777777" w:rsidR="00BA6113" w:rsidRPr="00366CDB" w:rsidRDefault="00BA6113" w:rsidP="00BA6113">
      <w:pPr>
        <w:ind w:left="1515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Oui</w:t>
      </w:r>
    </w:p>
    <w:p w14:paraId="4F22A27F" w14:textId="77777777" w:rsidR="00BA6113" w:rsidRPr="00366CDB" w:rsidRDefault="00BA6113" w:rsidP="00BA6113">
      <w:pPr>
        <w:ind w:left="1515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Non</w:t>
      </w:r>
    </w:p>
    <w:p w14:paraId="7EC0B60E" w14:textId="77777777" w:rsidR="00BA6113" w:rsidRDefault="00BA6113" w:rsidP="00BA6113">
      <w:pPr>
        <w:jc w:val="both"/>
        <w:rPr>
          <w:rFonts w:cs="Arial"/>
          <w:szCs w:val="22"/>
        </w:rPr>
      </w:pPr>
    </w:p>
    <w:p w14:paraId="421521B6" w14:textId="77777777" w:rsidR="00BA6113" w:rsidRDefault="00BA6113" w:rsidP="00BA6113">
      <w:pPr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>Commentaire</w:t>
      </w:r>
      <w:r>
        <w:rPr>
          <w:rFonts w:cs="Arial"/>
          <w:szCs w:val="22"/>
        </w:rPr>
        <w:t>s</w:t>
      </w:r>
      <w:r w:rsidRPr="00366CDB">
        <w:rPr>
          <w:rFonts w:cs="Arial"/>
          <w:szCs w:val="22"/>
        </w:rPr>
        <w:t> :</w:t>
      </w:r>
    </w:p>
    <w:p w14:paraId="3FBB08E0" w14:textId="77777777" w:rsidR="00BA6113" w:rsidRPr="00366CDB" w:rsidRDefault="00BA6113" w:rsidP="00BA6113">
      <w:pPr>
        <w:jc w:val="both"/>
        <w:rPr>
          <w:rFonts w:cs="Arial"/>
          <w:szCs w:val="22"/>
        </w:rPr>
      </w:pPr>
    </w:p>
    <w:p w14:paraId="05505757" w14:textId="77777777" w:rsidR="00BA6113" w:rsidRDefault="00BA6113" w:rsidP="00BA6113">
      <w:pPr>
        <w:jc w:val="both"/>
        <w:rPr>
          <w:rFonts w:cs="Arial"/>
          <w:szCs w:val="22"/>
        </w:rPr>
      </w:pPr>
    </w:p>
    <w:p w14:paraId="76334F89" w14:textId="04DB7F16" w:rsidR="00BA6113" w:rsidRDefault="00BA6113" w:rsidP="00BA6113">
      <w:pPr>
        <w:pStyle w:val="Paragraphedeliste"/>
        <w:numPr>
          <w:ilvl w:val="1"/>
          <w:numId w:val="15"/>
        </w:numPr>
        <w:jc w:val="both"/>
        <w:rPr>
          <w:rFonts w:ascii="Arial" w:eastAsia="Times New Roman" w:hAnsi="Arial" w:cs="Arial"/>
          <w:lang w:eastAsia="fr-FR"/>
        </w:rPr>
      </w:pPr>
      <w:r w:rsidRPr="00184304">
        <w:rPr>
          <w:rFonts w:ascii="Arial" w:eastAsia="Times New Roman" w:hAnsi="Arial" w:cs="Arial"/>
          <w:lang w:eastAsia="fr-FR"/>
        </w:rPr>
        <w:t xml:space="preserve">Une </w:t>
      </w:r>
      <w:r>
        <w:rPr>
          <w:rFonts w:ascii="Arial" w:eastAsia="Times New Roman" w:hAnsi="Arial" w:cs="Arial"/>
          <w:lang w:eastAsia="fr-FR"/>
        </w:rPr>
        <w:t>juridiction</w:t>
      </w:r>
      <w:r w:rsidRPr="00184304">
        <w:rPr>
          <w:rFonts w:ascii="Arial" w:eastAsia="Times New Roman" w:hAnsi="Arial" w:cs="Arial"/>
          <w:lang w:eastAsia="fr-FR"/>
        </w:rPr>
        <w:t xml:space="preserve"> a été </w:t>
      </w:r>
      <w:r>
        <w:rPr>
          <w:rFonts w:ascii="Arial" w:eastAsia="Times New Roman" w:hAnsi="Arial" w:cs="Arial"/>
          <w:lang w:eastAsia="fr-FR"/>
        </w:rPr>
        <w:t>saisie</w:t>
      </w:r>
      <w:r w:rsidRPr="00184304">
        <w:rPr>
          <w:rFonts w:ascii="Arial" w:eastAsia="Times New Roman" w:hAnsi="Arial" w:cs="Arial"/>
          <w:lang w:eastAsia="fr-FR"/>
        </w:rPr>
        <w:t xml:space="preserve"> avant </w:t>
      </w:r>
      <w:r>
        <w:rPr>
          <w:rFonts w:ascii="Arial" w:eastAsia="Times New Roman" w:hAnsi="Arial" w:cs="Arial"/>
          <w:lang w:eastAsia="fr-FR"/>
        </w:rPr>
        <w:t>qu’</w:t>
      </w:r>
      <w:r w:rsidRPr="00184304">
        <w:rPr>
          <w:rFonts w:ascii="Arial" w:eastAsia="Times New Roman" w:hAnsi="Arial" w:cs="Arial"/>
          <w:lang w:eastAsia="fr-FR"/>
        </w:rPr>
        <w:t xml:space="preserve">une </w:t>
      </w:r>
      <w:r>
        <w:rPr>
          <w:rFonts w:ascii="Arial" w:eastAsia="Times New Roman" w:hAnsi="Arial" w:cs="Arial"/>
          <w:lang w:eastAsia="fr-FR"/>
        </w:rPr>
        <w:t>opposition n’ait été formée</w:t>
      </w:r>
      <w:r w:rsidRPr="00184304">
        <w:rPr>
          <w:rFonts w:ascii="Arial" w:eastAsia="Times New Roman" w:hAnsi="Arial" w:cs="Arial"/>
          <w:lang w:eastAsia="fr-FR"/>
        </w:rPr>
        <w:t xml:space="preserve">. </w:t>
      </w:r>
      <w:r w:rsidR="00E37BCB" w:rsidRPr="00E37BCB">
        <w:rPr>
          <w:rFonts w:ascii="Arial" w:eastAsia="Times New Roman" w:hAnsi="Arial" w:cs="Arial"/>
          <w:lang w:eastAsia="fr-FR"/>
        </w:rPr>
        <w:t>Seriez-vous favorable à :</w:t>
      </w:r>
    </w:p>
    <w:p w14:paraId="297F3E0C" w14:textId="77777777" w:rsidR="00BA6113" w:rsidRPr="00184304" w:rsidRDefault="00BA6113" w:rsidP="00BA6113">
      <w:pPr>
        <w:pStyle w:val="Paragraphedeliste"/>
        <w:jc w:val="both"/>
        <w:rPr>
          <w:rFonts w:ascii="Arial" w:eastAsia="Times New Roman" w:hAnsi="Arial" w:cs="Arial"/>
          <w:lang w:eastAsia="fr-FR"/>
        </w:rPr>
      </w:pPr>
    </w:p>
    <w:p w14:paraId="117C0ED4" w14:textId="6DE9351C" w:rsidR="00BA6113" w:rsidRDefault="00BA6113" w:rsidP="00BA6113">
      <w:pPr>
        <w:pStyle w:val="Paragraphedeliste"/>
        <w:numPr>
          <w:ilvl w:val="0"/>
          <w:numId w:val="20"/>
        </w:numPr>
        <w:spacing w:line="252" w:lineRule="auto"/>
        <w:jc w:val="both"/>
      </w:pPr>
      <w:r w:rsidRPr="00CA7E21">
        <w:rPr>
          <w:rFonts w:ascii="Arial" w:hAnsi="Arial" w:cs="Arial"/>
          <w:lang w:eastAsia="fr-FR"/>
        </w:rPr>
        <w:t>« </w:t>
      </w:r>
      <w:r w:rsidRPr="00CA7E21">
        <w:rPr>
          <w:rFonts w:ascii="Arial" w:hAnsi="Arial" w:cs="Arial"/>
          <w:i/>
          <w:iCs/>
          <w:lang w:eastAsia="fr-FR"/>
        </w:rPr>
        <w:t xml:space="preserve">L’INPI saisi d’une </w:t>
      </w:r>
      <w:r>
        <w:rPr>
          <w:rFonts w:ascii="Arial" w:hAnsi="Arial" w:cs="Arial"/>
          <w:i/>
          <w:iCs/>
          <w:lang w:eastAsia="fr-FR"/>
        </w:rPr>
        <w:t xml:space="preserve">opposition alors qu’une demande en nullité est pendante devant une juridiction au fond, sursoit à statuer jusqu’au jour où la décision sur </w:t>
      </w:r>
      <w:r w:rsidRPr="009B3015">
        <w:rPr>
          <w:rFonts w:ascii="Arial" w:hAnsi="Arial" w:cs="Arial"/>
          <w:i/>
          <w:iCs/>
          <w:lang w:eastAsia="fr-FR"/>
        </w:rPr>
        <w:t xml:space="preserve">la nullité </w:t>
      </w:r>
      <w:r>
        <w:rPr>
          <w:rFonts w:ascii="Arial" w:hAnsi="Arial" w:cs="Arial"/>
          <w:i/>
          <w:iCs/>
          <w:lang w:eastAsia="fr-FR"/>
        </w:rPr>
        <w:t>ne peut plus faire l’objet d’un recours</w:t>
      </w:r>
      <w:r w:rsidR="00E37BCB">
        <w:rPr>
          <w:rFonts w:ascii="Arial" w:hAnsi="Arial" w:cs="Arial"/>
          <w:i/>
          <w:iCs/>
          <w:lang w:eastAsia="fr-FR"/>
        </w:rPr>
        <w:t>.</w:t>
      </w:r>
      <w:r>
        <w:rPr>
          <w:rFonts w:ascii="Arial" w:hAnsi="Arial" w:cs="Arial"/>
          <w:i/>
          <w:iCs/>
          <w:lang w:eastAsia="fr-FR"/>
        </w:rPr>
        <w:t> »</w:t>
      </w:r>
    </w:p>
    <w:p w14:paraId="5F51A4E5" w14:textId="77777777" w:rsidR="00BA6113" w:rsidRPr="00E7752C" w:rsidRDefault="00BA6113" w:rsidP="00BA6113">
      <w:pPr>
        <w:ind w:left="1515"/>
        <w:rPr>
          <w:rFonts w:eastAsia="Calibri" w:cs="Arial"/>
          <w:iCs/>
          <w:szCs w:val="22"/>
        </w:rPr>
      </w:pPr>
      <w:r w:rsidRPr="00E7752C">
        <w:rPr>
          <w:rFonts w:ascii="Segoe UI Symbol" w:eastAsia="Calibri" w:hAnsi="Segoe UI Symbol" w:cs="Segoe UI Symbol"/>
          <w:iCs/>
          <w:szCs w:val="22"/>
        </w:rPr>
        <w:t>☐</w:t>
      </w:r>
      <w:r w:rsidRPr="00E7752C">
        <w:rPr>
          <w:rFonts w:eastAsia="Calibri" w:cs="Arial"/>
          <w:iCs/>
          <w:szCs w:val="22"/>
        </w:rPr>
        <w:t xml:space="preserve"> Oui</w:t>
      </w:r>
    </w:p>
    <w:p w14:paraId="5A2FC2C7" w14:textId="77777777" w:rsidR="00BA6113" w:rsidRPr="00E7752C" w:rsidRDefault="00BA6113" w:rsidP="00BA6113">
      <w:pPr>
        <w:ind w:left="1515"/>
        <w:rPr>
          <w:rFonts w:eastAsia="Calibri" w:cs="Arial"/>
          <w:iCs/>
          <w:szCs w:val="22"/>
        </w:rPr>
      </w:pPr>
      <w:r w:rsidRPr="00E7752C">
        <w:rPr>
          <w:rFonts w:ascii="Segoe UI Symbol" w:eastAsia="Calibri" w:hAnsi="Segoe UI Symbol" w:cs="Segoe UI Symbol"/>
          <w:iCs/>
          <w:szCs w:val="22"/>
        </w:rPr>
        <w:t>☐</w:t>
      </w:r>
      <w:r w:rsidRPr="00E7752C">
        <w:rPr>
          <w:rFonts w:eastAsia="Calibri" w:cs="Arial"/>
          <w:iCs/>
          <w:szCs w:val="22"/>
        </w:rPr>
        <w:t xml:space="preserve"> Non</w:t>
      </w:r>
    </w:p>
    <w:p w14:paraId="7550211C" w14:textId="77777777" w:rsidR="00BA6113" w:rsidRPr="00E7752C" w:rsidRDefault="00BA6113" w:rsidP="00BA6113">
      <w:pPr>
        <w:ind w:left="1515"/>
        <w:rPr>
          <w:rFonts w:eastAsia="Calibri" w:cs="Arial"/>
          <w:i/>
          <w:iCs/>
          <w:szCs w:val="22"/>
        </w:rPr>
      </w:pPr>
    </w:p>
    <w:p w14:paraId="1E1320B1" w14:textId="14427AAC" w:rsidR="00BA6113" w:rsidRPr="00E7752C" w:rsidRDefault="00BA6113" w:rsidP="00BA6113">
      <w:pPr>
        <w:pStyle w:val="Paragraphedeliste"/>
        <w:numPr>
          <w:ilvl w:val="0"/>
          <w:numId w:val="20"/>
        </w:numPr>
        <w:jc w:val="both"/>
        <w:rPr>
          <w:rFonts w:ascii="Arial" w:hAnsi="Arial" w:cs="Arial"/>
          <w:i/>
          <w:iCs/>
          <w:lang w:eastAsia="fr-FR"/>
        </w:rPr>
      </w:pPr>
      <w:r w:rsidRPr="00E7752C">
        <w:rPr>
          <w:rFonts w:ascii="Arial" w:hAnsi="Arial" w:cs="Arial"/>
          <w:i/>
          <w:iCs/>
          <w:lang w:eastAsia="fr-FR"/>
        </w:rPr>
        <w:t>« Une juridiction saisie au fond</w:t>
      </w:r>
      <w:r w:rsidR="00D52FD7">
        <w:rPr>
          <w:rFonts w:ascii="Arial" w:hAnsi="Arial" w:cs="Arial"/>
          <w:i/>
          <w:iCs/>
          <w:lang w:eastAsia="fr-FR"/>
        </w:rPr>
        <w:t xml:space="preserve"> </w:t>
      </w:r>
      <w:r w:rsidRPr="00E7752C">
        <w:rPr>
          <w:rFonts w:ascii="Arial" w:hAnsi="Arial" w:cs="Arial"/>
          <w:i/>
          <w:iCs/>
          <w:lang w:eastAsia="fr-FR"/>
        </w:rPr>
        <w:t>d’une demande en nullité d’un brevet pendant le délai d’opposition alors qu’aucune opposition n’e</w:t>
      </w:r>
      <w:r w:rsidR="00E37BCB">
        <w:rPr>
          <w:rFonts w:ascii="Arial" w:hAnsi="Arial" w:cs="Arial"/>
          <w:i/>
          <w:iCs/>
          <w:lang w:eastAsia="fr-FR"/>
        </w:rPr>
        <w:t>st encore formée devant l’INPI, sursoit à statuer jusqu’à</w:t>
      </w:r>
      <w:r w:rsidRPr="00E7752C">
        <w:rPr>
          <w:rFonts w:ascii="Arial" w:hAnsi="Arial" w:cs="Arial"/>
          <w:i/>
          <w:iCs/>
          <w:lang w:eastAsia="fr-FR"/>
        </w:rPr>
        <w:t xml:space="preserve"> l’expiration du délai d’opposition</w:t>
      </w:r>
      <w:r w:rsidR="00E37BCB">
        <w:rPr>
          <w:rFonts w:ascii="Arial" w:hAnsi="Arial" w:cs="Arial"/>
          <w:i/>
          <w:iCs/>
          <w:lang w:eastAsia="fr-FR"/>
        </w:rPr>
        <w:t xml:space="preserve">, si aucune opposition n’a été formée durant ce délai ; si une opposition a été formée avant la fin du délai, </w:t>
      </w:r>
      <w:r w:rsidR="00E37BCB" w:rsidRPr="00E37BCB">
        <w:rPr>
          <w:rFonts w:ascii="Arial" w:hAnsi="Arial" w:cs="Arial"/>
          <w:i/>
          <w:iCs/>
          <w:lang w:eastAsia="fr-FR"/>
        </w:rPr>
        <w:t xml:space="preserve">la </w:t>
      </w:r>
      <w:r w:rsidR="00E37BCB" w:rsidRPr="00E7752C">
        <w:rPr>
          <w:rFonts w:ascii="Arial" w:hAnsi="Arial" w:cs="Arial"/>
          <w:i/>
          <w:iCs/>
          <w:lang w:eastAsia="fr-FR"/>
        </w:rPr>
        <w:t>juridiction</w:t>
      </w:r>
      <w:r w:rsidR="00E37BCB">
        <w:rPr>
          <w:rFonts w:ascii="Arial" w:hAnsi="Arial" w:cs="Arial"/>
          <w:i/>
          <w:iCs/>
          <w:lang w:eastAsia="fr-FR"/>
        </w:rPr>
        <w:t xml:space="preserve"> sursoit à statuer </w:t>
      </w:r>
      <w:r w:rsidR="00E37BCB" w:rsidRPr="00E37BCB">
        <w:rPr>
          <w:rFonts w:ascii="Arial" w:hAnsi="Arial" w:cs="Arial"/>
          <w:i/>
          <w:iCs/>
          <w:lang w:eastAsia="fr-FR"/>
        </w:rPr>
        <w:t xml:space="preserve"> jusqu’au jour où la décision d’opposition ne peut plus faire l’objet d’un recours</w:t>
      </w:r>
      <w:r w:rsidR="00E37BCB">
        <w:rPr>
          <w:rFonts w:ascii="Arial" w:hAnsi="Arial" w:cs="Arial"/>
          <w:i/>
          <w:iCs/>
          <w:lang w:eastAsia="fr-FR"/>
        </w:rPr>
        <w:t>.</w:t>
      </w:r>
      <w:r w:rsidRPr="00E7752C">
        <w:rPr>
          <w:rFonts w:ascii="Arial" w:hAnsi="Arial" w:cs="Arial"/>
          <w:i/>
          <w:iCs/>
          <w:lang w:eastAsia="fr-FR"/>
        </w:rPr>
        <w:t xml:space="preserve">» </w:t>
      </w:r>
    </w:p>
    <w:p w14:paraId="5ED9E0F8" w14:textId="77777777" w:rsidR="00BA6113" w:rsidRPr="00E7752C" w:rsidRDefault="00BA6113" w:rsidP="00BA6113">
      <w:pPr>
        <w:ind w:left="1515"/>
        <w:rPr>
          <w:rFonts w:eastAsia="Calibri" w:cs="Arial"/>
          <w:iCs/>
          <w:szCs w:val="22"/>
        </w:rPr>
      </w:pPr>
      <w:r w:rsidRPr="00E7752C">
        <w:rPr>
          <w:rFonts w:ascii="Segoe UI Symbol" w:eastAsia="Calibri" w:hAnsi="Segoe UI Symbol" w:cs="Segoe UI Symbol"/>
          <w:iCs/>
          <w:szCs w:val="22"/>
        </w:rPr>
        <w:t>☐</w:t>
      </w:r>
      <w:r w:rsidRPr="00E7752C">
        <w:rPr>
          <w:rFonts w:eastAsia="Calibri" w:cs="Arial"/>
          <w:iCs/>
          <w:szCs w:val="22"/>
        </w:rPr>
        <w:t xml:space="preserve"> Oui</w:t>
      </w:r>
    </w:p>
    <w:p w14:paraId="67986C8C" w14:textId="77777777" w:rsidR="00BA6113" w:rsidRPr="00E7752C" w:rsidRDefault="00BA6113" w:rsidP="00BA6113">
      <w:pPr>
        <w:ind w:left="1515"/>
        <w:rPr>
          <w:rFonts w:eastAsia="Calibri" w:cs="Arial"/>
          <w:iCs/>
          <w:szCs w:val="22"/>
        </w:rPr>
      </w:pPr>
      <w:r w:rsidRPr="00E7752C">
        <w:rPr>
          <w:rFonts w:ascii="Segoe UI Symbol" w:eastAsia="Calibri" w:hAnsi="Segoe UI Symbol" w:cs="Segoe UI Symbol"/>
          <w:iCs/>
          <w:szCs w:val="22"/>
        </w:rPr>
        <w:t>☐</w:t>
      </w:r>
      <w:r w:rsidRPr="00E7752C">
        <w:rPr>
          <w:rFonts w:eastAsia="Calibri" w:cs="Arial"/>
          <w:iCs/>
          <w:szCs w:val="22"/>
        </w:rPr>
        <w:t xml:space="preserve"> Non</w:t>
      </w:r>
    </w:p>
    <w:p w14:paraId="5D892A9F" w14:textId="77777777" w:rsidR="00BA6113" w:rsidRDefault="00BA6113" w:rsidP="00BA6113">
      <w:pPr>
        <w:ind w:left="1515"/>
        <w:rPr>
          <w:rFonts w:cs="Arial"/>
          <w:szCs w:val="22"/>
        </w:rPr>
      </w:pPr>
    </w:p>
    <w:p w14:paraId="723507F3" w14:textId="77777777" w:rsidR="00BA6113" w:rsidRPr="00366CDB" w:rsidRDefault="00BA6113" w:rsidP="00BA6113">
      <w:pPr>
        <w:ind w:left="1515"/>
        <w:rPr>
          <w:rFonts w:cs="Arial"/>
          <w:szCs w:val="22"/>
        </w:rPr>
      </w:pPr>
    </w:p>
    <w:p w14:paraId="777EEE95" w14:textId="77777777" w:rsidR="00BA6113" w:rsidRDefault="00BA6113" w:rsidP="00BA6113">
      <w:pPr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>Commentaire</w:t>
      </w:r>
      <w:r>
        <w:rPr>
          <w:rFonts w:cs="Arial"/>
          <w:szCs w:val="22"/>
        </w:rPr>
        <w:t>s</w:t>
      </w:r>
      <w:r w:rsidRPr="00366CDB">
        <w:rPr>
          <w:rFonts w:cs="Arial"/>
          <w:szCs w:val="22"/>
        </w:rPr>
        <w:t> :</w:t>
      </w:r>
    </w:p>
    <w:p w14:paraId="2D6EFB70" w14:textId="77777777" w:rsidR="00E93684" w:rsidRPr="00366CDB" w:rsidRDefault="00E93684" w:rsidP="0096425C">
      <w:pPr>
        <w:jc w:val="both"/>
        <w:rPr>
          <w:rFonts w:cs="Arial"/>
          <w:szCs w:val="22"/>
        </w:rPr>
      </w:pPr>
    </w:p>
    <w:p w14:paraId="770820B8" w14:textId="77777777" w:rsidR="006823F1" w:rsidRDefault="006823F1" w:rsidP="0036565E">
      <w:pPr>
        <w:jc w:val="both"/>
        <w:rPr>
          <w:rFonts w:cs="Arial"/>
          <w:sz w:val="24"/>
        </w:rPr>
      </w:pPr>
    </w:p>
    <w:p w14:paraId="129CD84D" w14:textId="77777777" w:rsidR="001A6160" w:rsidRDefault="001A6160" w:rsidP="0036565E">
      <w:pPr>
        <w:jc w:val="both"/>
        <w:rPr>
          <w:rFonts w:cs="Arial"/>
          <w:sz w:val="24"/>
        </w:rPr>
      </w:pPr>
    </w:p>
    <w:p w14:paraId="2622AB7C" w14:textId="77777777" w:rsidR="001A6160" w:rsidRDefault="001A6160" w:rsidP="0036565E">
      <w:pPr>
        <w:jc w:val="both"/>
        <w:rPr>
          <w:rFonts w:cs="Arial"/>
          <w:sz w:val="24"/>
        </w:rPr>
      </w:pPr>
    </w:p>
    <w:p w14:paraId="1B197FA7" w14:textId="77777777" w:rsidR="001A6160" w:rsidRDefault="001A6160" w:rsidP="0036565E">
      <w:pPr>
        <w:jc w:val="both"/>
        <w:rPr>
          <w:rFonts w:cs="Arial"/>
          <w:sz w:val="24"/>
        </w:rPr>
      </w:pPr>
    </w:p>
    <w:p w14:paraId="3C42E7B6" w14:textId="77777777" w:rsidR="001A6160" w:rsidRDefault="001A6160" w:rsidP="0036565E">
      <w:pPr>
        <w:jc w:val="both"/>
        <w:rPr>
          <w:rFonts w:cs="Arial"/>
          <w:sz w:val="24"/>
        </w:rPr>
      </w:pPr>
    </w:p>
    <w:p w14:paraId="6DBFF3E0" w14:textId="77777777" w:rsidR="001A6160" w:rsidRDefault="001A6160" w:rsidP="0036565E">
      <w:pPr>
        <w:jc w:val="both"/>
        <w:rPr>
          <w:rFonts w:cs="Arial"/>
          <w:sz w:val="24"/>
        </w:rPr>
      </w:pPr>
    </w:p>
    <w:p w14:paraId="77FBD281" w14:textId="77777777" w:rsidR="001A6160" w:rsidRPr="00366CDB" w:rsidRDefault="001A6160" w:rsidP="0036565E">
      <w:pPr>
        <w:jc w:val="both"/>
        <w:rPr>
          <w:rFonts w:cs="Arial"/>
          <w:sz w:val="24"/>
        </w:rPr>
      </w:pPr>
    </w:p>
    <w:p w14:paraId="0DDC2E41" w14:textId="77777777" w:rsidR="0036565E" w:rsidRPr="00366CDB" w:rsidRDefault="0036565E" w:rsidP="0036565E">
      <w:pPr>
        <w:numPr>
          <w:ilvl w:val="0"/>
          <w:numId w:val="15"/>
        </w:numPr>
        <w:jc w:val="both"/>
        <w:rPr>
          <w:rFonts w:cs="Arial"/>
          <w:b/>
          <w:sz w:val="24"/>
          <w:u w:val="single"/>
        </w:rPr>
      </w:pPr>
      <w:r w:rsidRPr="00366CDB">
        <w:rPr>
          <w:rFonts w:cs="Arial"/>
          <w:b/>
          <w:sz w:val="24"/>
          <w:u w:val="single"/>
        </w:rPr>
        <w:t xml:space="preserve">Personnes en charge de l'examen de l'opposition </w:t>
      </w:r>
    </w:p>
    <w:p w14:paraId="52E72D62" w14:textId="77777777" w:rsidR="005A59E3" w:rsidRPr="00366CDB" w:rsidRDefault="005A59E3" w:rsidP="005A59E3">
      <w:pPr>
        <w:ind w:left="720"/>
        <w:jc w:val="both"/>
        <w:rPr>
          <w:rFonts w:cs="Arial"/>
          <w:sz w:val="24"/>
        </w:rPr>
      </w:pPr>
    </w:p>
    <w:p w14:paraId="09C4E42B" w14:textId="73C7F413" w:rsidR="0036565E" w:rsidRPr="00366CDB" w:rsidRDefault="00712CA1" w:rsidP="00053C68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L’examen de la demande d’opposition pourrait être réalisé par une division collégiale. </w:t>
      </w:r>
      <w:r w:rsidR="000C7D49" w:rsidRPr="00366CDB">
        <w:rPr>
          <w:rFonts w:cs="Arial"/>
          <w:szCs w:val="22"/>
        </w:rPr>
        <w:t>Quelle</w:t>
      </w:r>
      <w:r w:rsidR="0036565E" w:rsidRPr="00366CDB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composition </w:t>
      </w:r>
      <w:r w:rsidR="0036565E" w:rsidRPr="00366CDB">
        <w:rPr>
          <w:rFonts w:cs="Arial"/>
          <w:szCs w:val="22"/>
        </w:rPr>
        <w:t xml:space="preserve">vous </w:t>
      </w:r>
      <w:r w:rsidR="00CB2E4A" w:rsidRPr="00366CDB">
        <w:rPr>
          <w:rFonts w:cs="Arial"/>
          <w:szCs w:val="22"/>
        </w:rPr>
        <w:t>parait la plus adaptée</w:t>
      </w:r>
      <w:r w:rsidR="0036565E" w:rsidRPr="00366CDB">
        <w:rPr>
          <w:rFonts w:cs="Arial"/>
          <w:szCs w:val="22"/>
        </w:rPr>
        <w:t> </w:t>
      </w:r>
      <w:r w:rsidR="000D7C80">
        <w:rPr>
          <w:rFonts w:cs="Arial"/>
          <w:szCs w:val="22"/>
        </w:rPr>
        <w:t xml:space="preserve">pour cette division collégiale </w:t>
      </w:r>
      <w:r w:rsidR="0036565E" w:rsidRPr="00366CDB">
        <w:rPr>
          <w:rFonts w:cs="Arial"/>
          <w:szCs w:val="22"/>
        </w:rPr>
        <w:t xml:space="preserve">? </w:t>
      </w:r>
    </w:p>
    <w:p w14:paraId="6171F7BF" w14:textId="77777777" w:rsidR="00053C68" w:rsidRPr="00366CDB" w:rsidRDefault="00053C68" w:rsidP="00053C68">
      <w:pPr>
        <w:jc w:val="both"/>
        <w:rPr>
          <w:rFonts w:cs="Arial"/>
          <w:szCs w:val="22"/>
        </w:rPr>
      </w:pPr>
    </w:p>
    <w:p w14:paraId="6C3A4814" w14:textId="77777777" w:rsidR="000C7D49" w:rsidRPr="00366CDB" w:rsidRDefault="005A3719" w:rsidP="00761F0F">
      <w:pPr>
        <w:ind w:left="1515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21624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6E" w:rsidRPr="00366CD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7596E" w:rsidRPr="00366CDB">
        <w:rPr>
          <w:rFonts w:cs="Arial"/>
          <w:szCs w:val="22"/>
        </w:rPr>
        <w:t xml:space="preserve"> </w:t>
      </w:r>
      <w:r w:rsidR="000C7D49" w:rsidRPr="00366CDB">
        <w:rPr>
          <w:rFonts w:cs="Arial"/>
          <w:szCs w:val="22"/>
        </w:rPr>
        <w:t xml:space="preserve">3 examinateurs techniques spécialisés </w:t>
      </w:r>
      <w:r w:rsidR="00CB2E4A" w:rsidRPr="00366CDB">
        <w:rPr>
          <w:rFonts w:cs="Arial"/>
          <w:szCs w:val="22"/>
        </w:rPr>
        <w:t>en procédure d’</w:t>
      </w:r>
      <w:r w:rsidR="000C7D49" w:rsidRPr="00366CDB">
        <w:rPr>
          <w:rFonts w:cs="Arial"/>
          <w:szCs w:val="22"/>
        </w:rPr>
        <w:t>opposition</w:t>
      </w:r>
      <w:r w:rsidR="00CB2E4A" w:rsidRPr="00366CDB">
        <w:rPr>
          <w:rFonts w:cs="Arial"/>
          <w:szCs w:val="22"/>
        </w:rPr>
        <w:t>,</w:t>
      </w:r>
      <w:r w:rsidR="00663916" w:rsidRPr="00366CDB">
        <w:rPr>
          <w:rFonts w:cs="Arial"/>
          <w:szCs w:val="22"/>
        </w:rPr>
        <w:t xml:space="preserve"> dont aucun n’a délivré le brevet</w:t>
      </w:r>
    </w:p>
    <w:p w14:paraId="12EC2479" w14:textId="1816C04A" w:rsidR="000C7D49" w:rsidRDefault="005A3719" w:rsidP="00761F0F">
      <w:pPr>
        <w:ind w:left="1515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1619975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96E" w:rsidRPr="00366CD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47596E" w:rsidRPr="00366CDB">
        <w:rPr>
          <w:rFonts w:cs="Arial"/>
          <w:szCs w:val="22"/>
        </w:rPr>
        <w:t xml:space="preserve"> </w:t>
      </w:r>
      <w:r w:rsidR="000C7D49" w:rsidRPr="00366CDB">
        <w:rPr>
          <w:rFonts w:cs="Arial"/>
          <w:szCs w:val="22"/>
        </w:rPr>
        <w:t>3 examinateurs techniques</w:t>
      </w:r>
      <w:r w:rsidR="004C4E2F" w:rsidRPr="00366CDB">
        <w:rPr>
          <w:rFonts w:cs="Arial"/>
          <w:szCs w:val="22"/>
        </w:rPr>
        <w:t>,</w:t>
      </w:r>
      <w:r w:rsidR="006823F1">
        <w:rPr>
          <w:rFonts w:cs="Arial"/>
          <w:szCs w:val="22"/>
        </w:rPr>
        <w:t xml:space="preserve"> </w:t>
      </w:r>
      <w:r w:rsidR="00CB2E4A" w:rsidRPr="00366CDB">
        <w:rPr>
          <w:rFonts w:cs="Arial"/>
          <w:szCs w:val="22"/>
        </w:rPr>
        <w:t>l’</w:t>
      </w:r>
      <w:r w:rsidR="000C7D49" w:rsidRPr="00366CDB">
        <w:rPr>
          <w:rFonts w:cs="Arial"/>
          <w:szCs w:val="22"/>
        </w:rPr>
        <w:t>un ayant délivré le brevet</w:t>
      </w:r>
      <w:r w:rsidR="00CB2E4A" w:rsidRPr="00366CDB">
        <w:rPr>
          <w:rFonts w:cs="Arial"/>
          <w:szCs w:val="22"/>
        </w:rPr>
        <w:t xml:space="preserve"> et</w:t>
      </w:r>
      <w:r w:rsidR="004C4E2F" w:rsidRPr="00366CDB">
        <w:rPr>
          <w:rFonts w:cs="Arial"/>
          <w:szCs w:val="22"/>
        </w:rPr>
        <w:t xml:space="preserve"> les</w:t>
      </w:r>
      <w:r w:rsidR="000C7D49" w:rsidRPr="00366CDB">
        <w:rPr>
          <w:rFonts w:cs="Arial"/>
          <w:szCs w:val="22"/>
        </w:rPr>
        <w:t xml:space="preserve"> deux </w:t>
      </w:r>
      <w:r w:rsidR="004C4E2F" w:rsidRPr="00366CDB">
        <w:rPr>
          <w:rFonts w:cs="Arial"/>
          <w:szCs w:val="22"/>
        </w:rPr>
        <w:t xml:space="preserve">autres </w:t>
      </w:r>
      <w:r w:rsidR="000C7D49" w:rsidRPr="00366CDB">
        <w:rPr>
          <w:rFonts w:cs="Arial"/>
          <w:szCs w:val="22"/>
        </w:rPr>
        <w:t>spécialis</w:t>
      </w:r>
      <w:r w:rsidR="004C4E2F" w:rsidRPr="00366CDB">
        <w:rPr>
          <w:rFonts w:cs="Arial"/>
          <w:szCs w:val="22"/>
        </w:rPr>
        <w:t>é</w:t>
      </w:r>
      <w:r w:rsidR="000C7D49" w:rsidRPr="00366CDB">
        <w:rPr>
          <w:rFonts w:cs="Arial"/>
          <w:szCs w:val="22"/>
        </w:rPr>
        <w:t xml:space="preserve">s </w:t>
      </w:r>
      <w:r w:rsidR="004C4E2F" w:rsidRPr="00366CDB">
        <w:rPr>
          <w:rFonts w:cs="Arial"/>
          <w:szCs w:val="22"/>
        </w:rPr>
        <w:t>en</w:t>
      </w:r>
      <w:r w:rsidR="00CB2E4A" w:rsidRPr="00366CDB">
        <w:rPr>
          <w:rFonts w:cs="Arial"/>
          <w:szCs w:val="22"/>
        </w:rPr>
        <w:t xml:space="preserve"> procédure d’</w:t>
      </w:r>
      <w:r w:rsidR="000C7D49" w:rsidRPr="00366CDB">
        <w:rPr>
          <w:rFonts w:cs="Arial"/>
          <w:szCs w:val="22"/>
        </w:rPr>
        <w:t>opposition</w:t>
      </w:r>
      <w:r w:rsidR="004C4E2F" w:rsidRPr="00366CDB">
        <w:rPr>
          <w:rFonts w:cs="Arial"/>
          <w:szCs w:val="22"/>
        </w:rPr>
        <w:t>,</w:t>
      </w:r>
      <w:r w:rsidR="000C7D49" w:rsidRPr="00366CDB">
        <w:rPr>
          <w:rFonts w:cs="Arial"/>
          <w:szCs w:val="22"/>
        </w:rPr>
        <w:t xml:space="preserve"> dont l’un a une voix prépondérante</w:t>
      </w:r>
    </w:p>
    <w:p w14:paraId="083FFD84" w14:textId="77777777" w:rsidR="002F789E" w:rsidRPr="00366CDB" w:rsidRDefault="005A3719" w:rsidP="00761F0F">
      <w:pPr>
        <w:ind w:left="1515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5428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789E" w:rsidRPr="00366CD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2F789E" w:rsidRPr="00366CDB">
        <w:rPr>
          <w:rFonts w:cs="Arial"/>
          <w:szCs w:val="22"/>
        </w:rPr>
        <w:t xml:space="preserve"> </w:t>
      </w:r>
      <w:r w:rsidR="002F789E">
        <w:rPr>
          <w:rFonts w:cs="Arial"/>
          <w:szCs w:val="22"/>
        </w:rPr>
        <w:t>Possibilité de faire appel à un examinateur juriste</w:t>
      </w:r>
    </w:p>
    <w:p w14:paraId="19ED7657" w14:textId="77777777" w:rsidR="00663916" w:rsidRPr="00366CDB" w:rsidRDefault="005A3719" w:rsidP="00761F0F">
      <w:pPr>
        <w:ind w:left="1515"/>
        <w:jc w:val="both"/>
        <w:rPr>
          <w:rFonts w:cs="Arial"/>
          <w:szCs w:val="22"/>
        </w:rPr>
      </w:pPr>
      <w:sdt>
        <w:sdtPr>
          <w:rPr>
            <w:rFonts w:cs="Arial"/>
            <w:szCs w:val="22"/>
          </w:rPr>
          <w:id w:val="-82258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1F0F" w:rsidRPr="00366CDB">
            <w:rPr>
              <w:rFonts w:ascii="Segoe UI Symbol" w:eastAsia="MS Gothic" w:hAnsi="Segoe UI Symbol" w:cs="Segoe UI Symbol"/>
              <w:szCs w:val="22"/>
            </w:rPr>
            <w:t>☐</w:t>
          </w:r>
        </w:sdtContent>
      </w:sdt>
      <w:r w:rsidR="00761F0F" w:rsidRPr="00366CDB">
        <w:rPr>
          <w:rFonts w:cs="Arial"/>
          <w:szCs w:val="22"/>
        </w:rPr>
        <w:t xml:space="preserve"> Autre :</w:t>
      </w:r>
    </w:p>
    <w:p w14:paraId="45E1A2B9" w14:textId="77777777" w:rsidR="00761F0F" w:rsidRPr="00366CDB" w:rsidRDefault="00761F0F" w:rsidP="00761F0F">
      <w:pPr>
        <w:jc w:val="both"/>
        <w:rPr>
          <w:rFonts w:cs="Arial"/>
          <w:sz w:val="24"/>
        </w:rPr>
      </w:pPr>
    </w:p>
    <w:p w14:paraId="7C2C791B" w14:textId="77777777" w:rsidR="00761F0F" w:rsidRPr="00366CDB" w:rsidRDefault="00761F0F" w:rsidP="00761F0F">
      <w:pPr>
        <w:jc w:val="both"/>
        <w:rPr>
          <w:rFonts w:cs="Arial"/>
          <w:sz w:val="24"/>
        </w:rPr>
      </w:pPr>
    </w:p>
    <w:p w14:paraId="512F0236" w14:textId="77777777" w:rsidR="00761F0F" w:rsidRPr="00366CDB" w:rsidRDefault="00761F0F" w:rsidP="00761F0F">
      <w:pPr>
        <w:jc w:val="both"/>
        <w:rPr>
          <w:rFonts w:cs="Arial"/>
          <w:sz w:val="24"/>
        </w:rPr>
      </w:pPr>
    </w:p>
    <w:p w14:paraId="13749FC5" w14:textId="76D4DFE3" w:rsidR="0036565E" w:rsidRDefault="00313E7E" w:rsidP="0036565E">
      <w:pPr>
        <w:numPr>
          <w:ilvl w:val="0"/>
          <w:numId w:val="15"/>
        </w:numPr>
        <w:jc w:val="both"/>
        <w:rPr>
          <w:rFonts w:cs="Arial"/>
          <w:b/>
          <w:sz w:val="24"/>
          <w:u w:val="single"/>
        </w:rPr>
      </w:pPr>
      <w:r w:rsidRPr="00366CDB">
        <w:rPr>
          <w:rFonts w:cs="Arial"/>
          <w:b/>
          <w:sz w:val="24"/>
          <w:u w:val="single"/>
        </w:rPr>
        <w:t>M</w:t>
      </w:r>
      <w:r w:rsidR="00D20FA2" w:rsidRPr="00366CDB">
        <w:rPr>
          <w:rFonts w:cs="Arial"/>
          <w:b/>
          <w:sz w:val="24"/>
          <w:u w:val="single"/>
        </w:rPr>
        <w:t>odalités de la procédure d’opposition</w:t>
      </w:r>
    </w:p>
    <w:p w14:paraId="5E1B4150" w14:textId="77777777" w:rsidR="001A6160" w:rsidRDefault="001A6160" w:rsidP="001A6160">
      <w:pPr>
        <w:ind w:left="360"/>
        <w:jc w:val="both"/>
        <w:rPr>
          <w:rFonts w:cs="Arial"/>
          <w:b/>
          <w:sz w:val="24"/>
          <w:u w:val="single"/>
        </w:rPr>
      </w:pPr>
    </w:p>
    <w:p w14:paraId="17E031BF" w14:textId="77777777" w:rsidR="001A6160" w:rsidRPr="00366CDB" w:rsidRDefault="001A6160" w:rsidP="001A6160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sz w:val="24"/>
        </w:rPr>
      </w:pPr>
      <w:r w:rsidRPr="00366CDB">
        <w:rPr>
          <w:rFonts w:ascii="Arial" w:hAnsi="Arial" w:cs="Arial"/>
          <w:b/>
          <w:sz w:val="24"/>
          <w:u w:val="single"/>
        </w:rPr>
        <w:t>Possibilité de regroupement de plusieurs opposants</w:t>
      </w:r>
    </w:p>
    <w:p w14:paraId="0EE11D05" w14:textId="77777777" w:rsidR="001A6160" w:rsidRPr="00366CDB" w:rsidRDefault="001A6160" w:rsidP="001A6160">
      <w:pPr>
        <w:pStyle w:val="Paragraphedeliste"/>
        <w:ind w:left="1060"/>
        <w:jc w:val="both"/>
        <w:rPr>
          <w:rFonts w:ascii="Arial" w:hAnsi="Arial" w:cs="Arial"/>
          <w:sz w:val="24"/>
        </w:rPr>
      </w:pPr>
    </w:p>
    <w:p w14:paraId="6D22F7DE" w14:textId="77777777" w:rsidR="001A6160" w:rsidRPr="00366CDB" w:rsidRDefault="001A6160" w:rsidP="001A6160">
      <w:pPr>
        <w:pStyle w:val="Paragraphedeliste"/>
        <w:numPr>
          <w:ilvl w:val="0"/>
          <w:numId w:val="20"/>
        </w:numPr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Etes-vous favorable à une possibilité de former une seule opposition au nom de plusieurs opposants ?</w:t>
      </w:r>
    </w:p>
    <w:p w14:paraId="718C028C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234A9B4A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366CDB">
        <w:rPr>
          <w:rFonts w:ascii="Segoe UI Symbol" w:eastAsia="Times New Roman" w:hAnsi="Segoe UI Symbol" w:cs="Segoe UI Symbol"/>
          <w:lang w:eastAsia="fr-FR"/>
        </w:rPr>
        <w:t>☐</w:t>
      </w:r>
      <w:r w:rsidRPr="00366CDB">
        <w:rPr>
          <w:rFonts w:ascii="Arial" w:eastAsia="Times New Roman" w:hAnsi="Arial" w:cs="Arial"/>
          <w:lang w:eastAsia="fr-FR"/>
        </w:rPr>
        <w:t xml:space="preserve"> Oui</w:t>
      </w:r>
    </w:p>
    <w:p w14:paraId="0034250D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366CDB">
        <w:rPr>
          <w:rFonts w:ascii="Segoe UI Symbol" w:eastAsia="Times New Roman" w:hAnsi="Segoe UI Symbol" w:cs="Segoe UI Symbol"/>
          <w:lang w:eastAsia="fr-FR"/>
        </w:rPr>
        <w:t>☐</w:t>
      </w:r>
      <w:r w:rsidRPr="00366CDB">
        <w:rPr>
          <w:rFonts w:ascii="Arial" w:eastAsia="Times New Roman" w:hAnsi="Arial" w:cs="Arial"/>
          <w:lang w:eastAsia="fr-FR"/>
        </w:rPr>
        <w:t xml:space="preserve"> Non</w:t>
      </w:r>
    </w:p>
    <w:p w14:paraId="6B7E1BEB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</w:p>
    <w:p w14:paraId="6001E90D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Commentaire :</w:t>
      </w:r>
    </w:p>
    <w:p w14:paraId="4456887D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46BF0B69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A25997B" w14:textId="77777777" w:rsidR="001A6160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F7DD175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18D9642D" w14:textId="77777777" w:rsidR="001A6160" w:rsidRPr="00366CDB" w:rsidRDefault="001A6160" w:rsidP="001A6160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b/>
          <w:sz w:val="24"/>
          <w:u w:val="single"/>
        </w:rPr>
      </w:pPr>
      <w:r w:rsidRPr="00366CDB">
        <w:rPr>
          <w:rFonts w:ascii="Arial" w:hAnsi="Arial" w:cs="Arial"/>
          <w:b/>
          <w:sz w:val="24"/>
          <w:u w:val="single"/>
        </w:rPr>
        <w:t>Intervention du contrefacteur présumé</w:t>
      </w:r>
    </w:p>
    <w:p w14:paraId="66E4D0C3" w14:textId="77777777" w:rsidR="001A6160" w:rsidRPr="00366CDB" w:rsidRDefault="001A6160" w:rsidP="001A6160">
      <w:pPr>
        <w:pStyle w:val="Paragraphedeliste"/>
        <w:ind w:left="1060"/>
        <w:jc w:val="both"/>
        <w:rPr>
          <w:rFonts w:ascii="Arial" w:hAnsi="Arial" w:cs="Arial"/>
          <w:b/>
          <w:sz w:val="24"/>
          <w:u w:val="single"/>
        </w:rPr>
      </w:pPr>
    </w:p>
    <w:p w14:paraId="7329AE71" w14:textId="77777777" w:rsidR="001A6160" w:rsidRPr="00366CDB" w:rsidRDefault="001A6160" w:rsidP="001A6160">
      <w:pPr>
        <w:pStyle w:val="Paragraphedeliste"/>
        <w:numPr>
          <w:ilvl w:val="0"/>
          <w:numId w:val="20"/>
        </w:numPr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Etes-vous favorable à la possibilité d’intervention d’un contrefacteur présumé</w:t>
      </w:r>
      <w:r w:rsidRPr="00366CDB">
        <w:rPr>
          <w:rFonts w:ascii="Arial" w:eastAsia="Times New Roman" w:hAnsi="Arial" w:cs="Arial"/>
          <w:strike/>
          <w:lang w:eastAsia="fr-FR"/>
        </w:rPr>
        <w:t xml:space="preserve"> </w:t>
      </w:r>
      <w:r w:rsidRPr="00366CDB">
        <w:rPr>
          <w:rFonts w:ascii="Arial" w:eastAsia="Times New Roman" w:hAnsi="Arial" w:cs="Arial"/>
          <w:lang w:eastAsia="fr-FR"/>
        </w:rPr>
        <w:t>sur justification que ladite action en contrefaçon est pendante ?</w:t>
      </w:r>
    </w:p>
    <w:p w14:paraId="21160A95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366CDB">
        <w:rPr>
          <w:rFonts w:ascii="Segoe UI Symbol" w:eastAsia="Times New Roman" w:hAnsi="Segoe UI Symbol" w:cs="Segoe UI Symbol"/>
          <w:lang w:eastAsia="fr-FR"/>
        </w:rPr>
        <w:t>☐</w:t>
      </w:r>
      <w:r w:rsidRPr="00366CDB">
        <w:rPr>
          <w:rFonts w:ascii="Arial" w:eastAsia="Times New Roman" w:hAnsi="Arial" w:cs="Arial"/>
          <w:lang w:eastAsia="fr-FR"/>
        </w:rPr>
        <w:t xml:space="preserve"> Oui</w:t>
      </w:r>
    </w:p>
    <w:p w14:paraId="65A0AE66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366CDB">
        <w:rPr>
          <w:rFonts w:ascii="Segoe UI Symbol" w:eastAsia="Times New Roman" w:hAnsi="Segoe UI Symbol" w:cs="Segoe UI Symbol"/>
          <w:lang w:eastAsia="fr-FR"/>
        </w:rPr>
        <w:t>☐</w:t>
      </w:r>
      <w:r w:rsidRPr="00366CDB">
        <w:rPr>
          <w:rFonts w:ascii="Arial" w:eastAsia="Times New Roman" w:hAnsi="Arial" w:cs="Arial"/>
          <w:lang w:eastAsia="fr-FR"/>
        </w:rPr>
        <w:t xml:space="preserve"> Non</w:t>
      </w:r>
    </w:p>
    <w:p w14:paraId="604F68B4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</w:p>
    <w:p w14:paraId="61709F93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Commentaire :</w:t>
      </w:r>
    </w:p>
    <w:p w14:paraId="38A6B09B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6DD1FADB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2B918784" w14:textId="77777777" w:rsidR="001A6160" w:rsidRPr="00366CDB" w:rsidRDefault="001A6160" w:rsidP="001A6160">
      <w:pPr>
        <w:pStyle w:val="Paragraphedeliste"/>
        <w:ind w:left="709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0908926C" w14:textId="77777777" w:rsidR="001A6160" w:rsidRPr="00366CDB" w:rsidRDefault="001A6160" w:rsidP="001A6160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b/>
          <w:sz w:val="24"/>
          <w:u w:val="single"/>
        </w:rPr>
      </w:pPr>
      <w:r w:rsidRPr="00366CDB">
        <w:rPr>
          <w:rFonts w:ascii="Arial" w:hAnsi="Arial" w:cs="Arial"/>
          <w:b/>
          <w:sz w:val="24"/>
          <w:u w:val="single"/>
        </w:rPr>
        <w:t>Procédure orale</w:t>
      </w:r>
    </w:p>
    <w:p w14:paraId="28E5E6F1" w14:textId="77777777" w:rsidR="001A6160" w:rsidRPr="00366CDB" w:rsidRDefault="001A6160" w:rsidP="001A6160">
      <w:pPr>
        <w:pStyle w:val="Paragraphedeliste"/>
        <w:ind w:left="1060"/>
        <w:jc w:val="both"/>
        <w:rPr>
          <w:rFonts w:ascii="Arial" w:hAnsi="Arial" w:cs="Arial"/>
          <w:b/>
          <w:sz w:val="24"/>
          <w:u w:val="single"/>
        </w:rPr>
      </w:pPr>
    </w:p>
    <w:p w14:paraId="16D97DC0" w14:textId="77777777" w:rsidR="001A6160" w:rsidRPr="00366CDB" w:rsidRDefault="001A6160" w:rsidP="001A6160">
      <w:pPr>
        <w:pStyle w:val="Paragraphedeliste"/>
        <w:numPr>
          <w:ilvl w:val="1"/>
          <w:numId w:val="24"/>
        </w:numPr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Etes-vous en faveur d’une procédure inter partes entièrement écrite ?</w:t>
      </w:r>
    </w:p>
    <w:p w14:paraId="30B9EC31" w14:textId="77777777" w:rsidR="001A6160" w:rsidRPr="00366CDB" w:rsidRDefault="001A6160" w:rsidP="001A6160">
      <w:pPr>
        <w:pStyle w:val="Paragraphedeliste"/>
        <w:ind w:left="1780"/>
        <w:jc w:val="both"/>
        <w:rPr>
          <w:rFonts w:ascii="Arial" w:eastAsia="Times New Roman" w:hAnsi="Arial" w:cs="Arial"/>
          <w:lang w:eastAsia="fr-FR"/>
        </w:rPr>
      </w:pPr>
    </w:p>
    <w:p w14:paraId="67A6EB8A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5316A4">
        <w:rPr>
          <w:rFonts w:ascii="Segoe UI Symbol" w:eastAsia="Times New Roman" w:hAnsi="Segoe UI Symbol" w:cs="Segoe UI Symbol"/>
          <w:lang w:eastAsia="fr-FR"/>
        </w:rPr>
        <w:t>☐</w:t>
      </w:r>
      <w:r w:rsidRPr="00366CDB">
        <w:rPr>
          <w:rFonts w:ascii="Arial" w:eastAsia="Times New Roman" w:hAnsi="Arial" w:cs="Arial"/>
          <w:lang w:eastAsia="fr-FR"/>
        </w:rPr>
        <w:t xml:space="preserve"> Oui</w:t>
      </w:r>
    </w:p>
    <w:p w14:paraId="09A701E0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5316A4">
        <w:rPr>
          <w:rFonts w:ascii="Segoe UI Symbol" w:eastAsia="Times New Roman" w:hAnsi="Segoe UI Symbol" w:cs="Segoe UI Symbol"/>
          <w:lang w:eastAsia="fr-FR"/>
        </w:rPr>
        <w:t>☐</w:t>
      </w:r>
      <w:r w:rsidRPr="00366CDB">
        <w:rPr>
          <w:rFonts w:ascii="Arial" w:eastAsia="Times New Roman" w:hAnsi="Arial" w:cs="Arial"/>
          <w:lang w:eastAsia="fr-FR"/>
        </w:rPr>
        <w:t xml:space="preserve"> Non</w:t>
      </w:r>
    </w:p>
    <w:p w14:paraId="66FFA1B3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</w:p>
    <w:p w14:paraId="77EB3A1F" w14:textId="77777777" w:rsidR="001A6160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Commentaire :</w:t>
      </w:r>
    </w:p>
    <w:p w14:paraId="1621BF42" w14:textId="77777777" w:rsidR="001A6160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</w:p>
    <w:p w14:paraId="27B31487" w14:textId="77777777" w:rsidR="001A6160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</w:p>
    <w:p w14:paraId="1EFB2181" w14:textId="77777777" w:rsidR="001A6160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</w:p>
    <w:p w14:paraId="1C2758CF" w14:textId="77777777" w:rsidR="001A6160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</w:p>
    <w:p w14:paraId="2C86C7E7" w14:textId="77777777" w:rsidR="001A6160" w:rsidRPr="00366CDB" w:rsidRDefault="001A6160" w:rsidP="001A6160">
      <w:pPr>
        <w:pStyle w:val="Paragraphedeliste"/>
        <w:numPr>
          <w:ilvl w:val="0"/>
          <w:numId w:val="34"/>
        </w:numPr>
        <w:ind w:left="1843" w:hanging="425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Si non, êtes-vous en faveur d’avoir la possibilité de demander une procédure orale ?</w:t>
      </w:r>
    </w:p>
    <w:p w14:paraId="49AFC66E" w14:textId="77777777" w:rsidR="001A6160" w:rsidRPr="00366CDB" w:rsidRDefault="001A6160" w:rsidP="001A6160">
      <w:pPr>
        <w:ind w:left="2500"/>
        <w:jc w:val="both"/>
        <w:rPr>
          <w:rFonts w:cs="Arial"/>
          <w:szCs w:val="22"/>
        </w:rPr>
      </w:pPr>
      <w:r w:rsidRPr="005316A4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Oui</w:t>
      </w:r>
    </w:p>
    <w:p w14:paraId="775C37CF" w14:textId="77777777" w:rsidR="001A6160" w:rsidRPr="00366CDB" w:rsidRDefault="001A6160" w:rsidP="001A6160">
      <w:pPr>
        <w:ind w:left="2500"/>
        <w:jc w:val="both"/>
        <w:rPr>
          <w:rFonts w:cs="Arial"/>
          <w:szCs w:val="22"/>
        </w:rPr>
      </w:pPr>
      <w:r w:rsidRPr="005316A4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Non</w:t>
      </w:r>
    </w:p>
    <w:p w14:paraId="27D5F5D7" w14:textId="77777777" w:rsidR="001A6160" w:rsidRPr="00366CDB" w:rsidRDefault="001A6160" w:rsidP="001A6160">
      <w:pPr>
        <w:ind w:left="2500"/>
        <w:jc w:val="both"/>
        <w:rPr>
          <w:rFonts w:cs="Arial"/>
          <w:szCs w:val="22"/>
        </w:rPr>
      </w:pPr>
    </w:p>
    <w:p w14:paraId="5644F379" w14:textId="77777777" w:rsidR="001A6160" w:rsidRPr="00366CDB" w:rsidRDefault="001A6160" w:rsidP="001A6160">
      <w:pPr>
        <w:ind w:left="2500"/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>Commentaire :</w:t>
      </w:r>
    </w:p>
    <w:p w14:paraId="2E3D55E7" w14:textId="77777777" w:rsidR="001A6160" w:rsidRDefault="001A6160" w:rsidP="001A6160">
      <w:pPr>
        <w:jc w:val="both"/>
        <w:rPr>
          <w:rFonts w:cs="Arial"/>
          <w:sz w:val="24"/>
        </w:rPr>
      </w:pPr>
    </w:p>
    <w:p w14:paraId="02155CCF" w14:textId="77777777" w:rsidR="001A6160" w:rsidRDefault="001A6160" w:rsidP="001A6160">
      <w:pPr>
        <w:jc w:val="both"/>
        <w:rPr>
          <w:rFonts w:cs="Arial"/>
          <w:sz w:val="24"/>
        </w:rPr>
      </w:pPr>
    </w:p>
    <w:p w14:paraId="0896152B" w14:textId="77777777" w:rsidR="001A6160" w:rsidRDefault="001A6160" w:rsidP="001A6160">
      <w:pPr>
        <w:jc w:val="both"/>
        <w:rPr>
          <w:rFonts w:cs="Arial"/>
          <w:sz w:val="24"/>
        </w:rPr>
      </w:pPr>
    </w:p>
    <w:p w14:paraId="00B6CD4C" w14:textId="77777777" w:rsidR="001A6160" w:rsidRPr="00366CDB" w:rsidRDefault="001A6160" w:rsidP="001A6160">
      <w:pPr>
        <w:jc w:val="both"/>
        <w:rPr>
          <w:rFonts w:cs="Arial"/>
          <w:sz w:val="24"/>
        </w:rPr>
      </w:pPr>
    </w:p>
    <w:p w14:paraId="7FEE8954" w14:textId="77777777" w:rsidR="001A6160" w:rsidRPr="00366CDB" w:rsidRDefault="001A6160" w:rsidP="001A6160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b/>
          <w:sz w:val="24"/>
          <w:u w:val="single"/>
        </w:rPr>
      </w:pPr>
      <w:r w:rsidRPr="00366CDB">
        <w:rPr>
          <w:rFonts w:ascii="Arial" w:hAnsi="Arial" w:cs="Arial"/>
          <w:b/>
          <w:sz w:val="24"/>
          <w:u w:val="single"/>
        </w:rPr>
        <w:t>Montant de la redevance d'opposition</w:t>
      </w:r>
    </w:p>
    <w:p w14:paraId="7D175D51" w14:textId="77777777" w:rsidR="001A6160" w:rsidRPr="00366CDB" w:rsidRDefault="001A6160" w:rsidP="001A6160">
      <w:pPr>
        <w:pStyle w:val="Paragraphedeliste"/>
        <w:ind w:left="1060"/>
        <w:jc w:val="both"/>
        <w:rPr>
          <w:rFonts w:ascii="Arial" w:hAnsi="Arial" w:cs="Arial"/>
          <w:b/>
          <w:sz w:val="24"/>
          <w:u w:val="single"/>
        </w:rPr>
      </w:pPr>
    </w:p>
    <w:p w14:paraId="0463F061" w14:textId="77777777" w:rsidR="001A6160" w:rsidRPr="00366CDB" w:rsidRDefault="001A6160" w:rsidP="001A6160">
      <w:pPr>
        <w:pStyle w:val="Paragraphedeliste"/>
        <w:numPr>
          <w:ilvl w:val="0"/>
          <w:numId w:val="20"/>
        </w:numPr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Une redevance d’opposition entre 500 et 750€ semble-t-elle être adéquate à une telle procédure ?</w:t>
      </w:r>
    </w:p>
    <w:p w14:paraId="090967C6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48DEC2B0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366CDB">
        <w:rPr>
          <w:rFonts w:ascii="Segoe UI Symbol" w:eastAsia="Times New Roman" w:hAnsi="Segoe UI Symbol" w:cs="Segoe UI Symbol"/>
          <w:lang w:eastAsia="fr-FR"/>
        </w:rPr>
        <w:t>☐</w:t>
      </w:r>
      <w:r w:rsidRPr="00366CDB">
        <w:rPr>
          <w:rFonts w:ascii="Arial" w:eastAsia="Times New Roman" w:hAnsi="Arial" w:cs="Arial"/>
          <w:lang w:eastAsia="fr-FR"/>
        </w:rPr>
        <w:t xml:space="preserve"> Oui</w:t>
      </w:r>
    </w:p>
    <w:p w14:paraId="24DFB6C7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366CDB">
        <w:rPr>
          <w:rFonts w:ascii="Segoe UI Symbol" w:eastAsia="Times New Roman" w:hAnsi="Segoe UI Symbol" w:cs="Segoe UI Symbol"/>
          <w:lang w:eastAsia="fr-FR"/>
        </w:rPr>
        <w:t>☐</w:t>
      </w:r>
      <w:r w:rsidRPr="00366CDB">
        <w:rPr>
          <w:rFonts w:ascii="Arial" w:eastAsia="Times New Roman" w:hAnsi="Arial" w:cs="Arial"/>
          <w:lang w:eastAsia="fr-FR"/>
        </w:rPr>
        <w:t xml:space="preserve"> Non</w:t>
      </w:r>
    </w:p>
    <w:p w14:paraId="3573A5CB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366CDB">
        <w:rPr>
          <w:rFonts w:ascii="Segoe UI Symbol" w:eastAsia="Times New Roman" w:hAnsi="Segoe UI Symbol" w:cs="Segoe UI Symbol"/>
          <w:lang w:eastAsia="fr-FR"/>
        </w:rPr>
        <w:t>☐</w:t>
      </w:r>
      <w:r w:rsidRPr="00366CDB">
        <w:rPr>
          <w:rFonts w:ascii="Arial" w:eastAsia="Times New Roman" w:hAnsi="Arial" w:cs="Arial"/>
          <w:lang w:eastAsia="fr-FR"/>
        </w:rPr>
        <w:t xml:space="preserve"> Autre :</w:t>
      </w:r>
    </w:p>
    <w:p w14:paraId="30AC2ABF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57F0BE99" w14:textId="77777777" w:rsidR="001A6160" w:rsidRPr="00366CDB" w:rsidRDefault="001A6160" w:rsidP="001A6160">
      <w:pPr>
        <w:ind w:left="0"/>
        <w:jc w:val="both"/>
        <w:rPr>
          <w:rFonts w:cs="Arial"/>
          <w:szCs w:val="22"/>
        </w:rPr>
      </w:pPr>
    </w:p>
    <w:p w14:paraId="49CCCBEC" w14:textId="77777777" w:rsidR="001A6160" w:rsidRPr="00366CDB" w:rsidRDefault="001A6160" w:rsidP="001A6160">
      <w:pPr>
        <w:pStyle w:val="Paragraphedeliste"/>
        <w:numPr>
          <w:ilvl w:val="0"/>
          <w:numId w:val="20"/>
        </w:numPr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 xml:space="preserve">Pensez-vous qu’une réduction de 50% du taux de redevance réservée aux PME/OBNL de la recherche et de l’enseignement/personne physique soit souhaitable ? </w:t>
      </w:r>
    </w:p>
    <w:p w14:paraId="50B7FC7E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3D5E4CDC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366CDB">
        <w:rPr>
          <w:rFonts w:ascii="Segoe UI Symbol" w:eastAsia="Times New Roman" w:hAnsi="Segoe UI Symbol" w:cs="Segoe UI Symbol"/>
          <w:lang w:eastAsia="fr-FR"/>
        </w:rPr>
        <w:t>☐</w:t>
      </w:r>
      <w:r w:rsidRPr="00366CDB">
        <w:rPr>
          <w:rFonts w:ascii="Arial" w:eastAsia="Times New Roman" w:hAnsi="Arial" w:cs="Arial"/>
          <w:lang w:eastAsia="fr-FR"/>
        </w:rPr>
        <w:t xml:space="preserve"> Oui</w:t>
      </w:r>
    </w:p>
    <w:p w14:paraId="65B75AA7" w14:textId="77777777" w:rsidR="001A6160" w:rsidRPr="00366CDB" w:rsidRDefault="001A6160" w:rsidP="001A6160">
      <w:pPr>
        <w:pStyle w:val="Paragraphedeliste"/>
        <w:ind w:left="1515"/>
        <w:rPr>
          <w:rFonts w:ascii="Arial" w:eastAsia="Times New Roman" w:hAnsi="Arial" w:cs="Arial"/>
          <w:lang w:eastAsia="fr-FR"/>
        </w:rPr>
      </w:pPr>
      <w:r w:rsidRPr="00366CDB">
        <w:rPr>
          <w:rFonts w:ascii="Segoe UI Symbol" w:eastAsia="Times New Roman" w:hAnsi="Segoe UI Symbol" w:cs="Segoe UI Symbol"/>
          <w:lang w:eastAsia="fr-FR"/>
        </w:rPr>
        <w:t>☐</w:t>
      </w:r>
      <w:r w:rsidRPr="00366CDB">
        <w:rPr>
          <w:rFonts w:ascii="Arial" w:eastAsia="Times New Roman" w:hAnsi="Arial" w:cs="Arial"/>
          <w:lang w:eastAsia="fr-FR"/>
        </w:rPr>
        <w:t xml:space="preserve"> Non</w:t>
      </w:r>
    </w:p>
    <w:p w14:paraId="461DA47D" w14:textId="77777777" w:rsidR="001A6160" w:rsidRPr="00366CDB" w:rsidRDefault="001A6160" w:rsidP="001A6160">
      <w:pPr>
        <w:ind w:left="709" w:firstLine="709"/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>Pourquoi ?</w:t>
      </w:r>
    </w:p>
    <w:p w14:paraId="7A3C37DB" w14:textId="77777777" w:rsidR="001A6160" w:rsidRPr="00366CDB" w:rsidRDefault="001A6160" w:rsidP="001A6160">
      <w:pPr>
        <w:jc w:val="both"/>
        <w:rPr>
          <w:rFonts w:cs="Arial"/>
          <w:szCs w:val="22"/>
        </w:rPr>
      </w:pPr>
    </w:p>
    <w:p w14:paraId="7337D4B3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3FE7D8E1" w14:textId="77777777" w:rsidR="001A6160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3C780156" w14:textId="77777777" w:rsidR="001A6160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62D812A9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1650D61B" w14:textId="77777777" w:rsidR="001A6160" w:rsidRPr="00366CDB" w:rsidRDefault="001A6160" w:rsidP="001A6160">
      <w:pPr>
        <w:pStyle w:val="Paragraphedeliste"/>
        <w:numPr>
          <w:ilvl w:val="0"/>
          <w:numId w:val="20"/>
        </w:numPr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Des redevances complémentaires telles que les suivantes vous semble-t-elles opportunes :</w:t>
      </w:r>
    </w:p>
    <w:p w14:paraId="36329530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</w:p>
    <w:p w14:paraId="4D9221F0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Segoe UI Symbol" w:hAnsi="Segoe UI Symbol" w:cs="Segoe UI Symbol"/>
        </w:rPr>
        <w:t>☐</w:t>
      </w:r>
      <w:r w:rsidRPr="00366CDB">
        <w:rPr>
          <w:rFonts w:ascii="Arial" w:hAnsi="Arial" w:cs="Arial"/>
        </w:rPr>
        <w:t xml:space="preserve"> </w:t>
      </w:r>
      <w:r w:rsidRPr="00366CDB">
        <w:rPr>
          <w:rFonts w:ascii="Arial" w:eastAsia="Times New Roman" w:hAnsi="Arial" w:cs="Arial"/>
          <w:lang w:eastAsia="fr-FR"/>
        </w:rPr>
        <w:t>Redevance supplémentaire en fonction du nombre de revendications visées par l’opposition</w:t>
      </w:r>
    </w:p>
    <w:p w14:paraId="7A2CC34F" w14:textId="77777777" w:rsidR="001A6160" w:rsidRPr="00366CDB" w:rsidRDefault="001A6160" w:rsidP="001A6160">
      <w:pPr>
        <w:pStyle w:val="Paragraphedeliste"/>
        <w:ind w:left="1515"/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Segoe UI Symbol" w:hAnsi="Segoe UI Symbol" w:cs="Segoe UI Symbol"/>
        </w:rPr>
        <w:t>☐</w:t>
      </w:r>
      <w:r w:rsidRPr="00366CDB">
        <w:rPr>
          <w:rFonts w:ascii="Arial" w:hAnsi="Arial" w:cs="Arial"/>
        </w:rPr>
        <w:t xml:space="preserve"> </w:t>
      </w:r>
      <w:r w:rsidRPr="00366CDB">
        <w:rPr>
          <w:rFonts w:ascii="Arial" w:eastAsia="Times New Roman" w:hAnsi="Arial" w:cs="Arial"/>
          <w:lang w:eastAsia="fr-FR"/>
        </w:rPr>
        <w:t>Redevance en cas de procédure orale</w:t>
      </w:r>
    </w:p>
    <w:p w14:paraId="224DA6B6" w14:textId="77777777" w:rsidR="001A6160" w:rsidRPr="00366CDB" w:rsidRDefault="001A6160" w:rsidP="001A6160">
      <w:pPr>
        <w:jc w:val="both"/>
        <w:rPr>
          <w:rFonts w:cs="Arial"/>
          <w:sz w:val="24"/>
        </w:rPr>
      </w:pPr>
    </w:p>
    <w:p w14:paraId="18015515" w14:textId="77777777" w:rsidR="001A6160" w:rsidRPr="00366CDB" w:rsidRDefault="001A6160" w:rsidP="001A6160">
      <w:pPr>
        <w:jc w:val="both"/>
        <w:rPr>
          <w:rFonts w:cs="Arial"/>
          <w:sz w:val="24"/>
        </w:rPr>
      </w:pPr>
    </w:p>
    <w:p w14:paraId="0629CC9E" w14:textId="77777777" w:rsidR="001A6160" w:rsidRPr="00366CDB" w:rsidRDefault="001A6160" w:rsidP="001A6160">
      <w:pPr>
        <w:pStyle w:val="Paragraphedeliste"/>
        <w:numPr>
          <w:ilvl w:val="0"/>
          <w:numId w:val="24"/>
        </w:numPr>
        <w:jc w:val="both"/>
        <w:rPr>
          <w:rFonts w:ascii="Arial" w:hAnsi="Arial" w:cs="Arial"/>
          <w:b/>
          <w:sz w:val="24"/>
          <w:u w:val="single"/>
        </w:rPr>
      </w:pPr>
      <w:r w:rsidRPr="00366CDB">
        <w:rPr>
          <w:rFonts w:ascii="Arial" w:hAnsi="Arial" w:cs="Arial"/>
          <w:b/>
          <w:sz w:val="24"/>
          <w:u w:val="single"/>
        </w:rPr>
        <w:t>Frais</w:t>
      </w:r>
    </w:p>
    <w:p w14:paraId="0C9B6F8A" w14:textId="77777777" w:rsidR="001A6160" w:rsidRPr="00366CDB" w:rsidRDefault="001A6160" w:rsidP="001A6160">
      <w:pPr>
        <w:pStyle w:val="Paragraphedeliste"/>
        <w:ind w:left="1060"/>
        <w:jc w:val="both"/>
        <w:rPr>
          <w:rFonts w:ascii="Arial" w:hAnsi="Arial" w:cs="Arial"/>
          <w:b/>
          <w:sz w:val="24"/>
          <w:u w:val="single"/>
        </w:rPr>
      </w:pPr>
    </w:p>
    <w:p w14:paraId="4212C611" w14:textId="77777777" w:rsidR="001A6160" w:rsidRPr="00366CDB" w:rsidRDefault="001A6160" w:rsidP="001A6160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b/>
          <w:u w:val="single"/>
        </w:rPr>
      </w:pPr>
      <w:r w:rsidRPr="00366CDB">
        <w:rPr>
          <w:rFonts w:ascii="Arial" w:eastAsia="Times New Roman" w:hAnsi="Arial" w:cs="Arial"/>
          <w:lang w:eastAsia="fr-FR"/>
        </w:rPr>
        <w:t xml:space="preserve">Etes-vous favorable à ce que l’INPI puisse décider de la répartition des frais entre les parties ? </w:t>
      </w:r>
    </w:p>
    <w:p w14:paraId="65455835" w14:textId="77777777" w:rsidR="001A6160" w:rsidRPr="00366CDB" w:rsidRDefault="001A6160" w:rsidP="001A6160">
      <w:pPr>
        <w:ind w:left="1418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Oui</w:t>
      </w:r>
    </w:p>
    <w:p w14:paraId="3055E7E2" w14:textId="77777777" w:rsidR="001A6160" w:rsidRPr="00366CDB" w:rsidRDefault="001A6160" w:rsidP="001A6160">
      <w:pPr>
        <w:ind w:left="1418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Non</w:t>
      </w:r>
    </w:p>
    <w:p w14:paraId="6AADA1E4" w14:textId="77777777" w:rsidR="001A6160" w:rsidRPr="00366CDB" w:rsidRDefault="001A6160" w:rsidP="001A6160">
      <w:pPr>
        <w:ind w:left="1418"/>
        <w:rPr>
          <w:rFonts w:cs="Arial"/>
          <w:szCs w:val="22"/>
        </w:rPr>
      </w:pPr>
    </w:p>
    <w:p w14:paraId="22288B09" w14:textId="77777777" w:rsidR="001A6160" w:rsidRPr="00366CDB" w:rsidRDefault="001A6160" w:rsidP="001A6160">
      <w:pPr>
        <w:pStyle w:val="Paragraphedeliste"/>
        <w:ind w:left="1429"/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Pourquoi ?</w:t>
      </w:r>
    </w:p>
    <w:p w14:paraId="50CE5D5A" w14:textId="77777777" w:rsidR="001A6160" w:rsidRDefault="001A6160" w:rsidP="001A6160">
      <w:pPr>
        <w:ind w:left="360"/>
        <w:jc w:val="both"/>
        <w:rPr>
          <w:rFonts w:cs="Arial"/>
          <w:b/>
          <w:sz w:val="24"/>
          <w:u w:val="single"/>
        </w:rPr>
      </w:pPr>
    </w:p>
    <w:p w14:paraId="580867AA" w14:textId="77777777" w:rsidR="001A6160" w:rsidRDefault="001A6160" w:rsidP="001A6160">
      <w:pPr>
        <w:ind w:left="360"/>
        <w:jc w:val="both"/>
        <w:rPr>
          <w:rFonts w:cs="Arial"/>
          <w:b/>
          <w:sz w:val="24"/>
          <w:u w:val="single"/>
        </w:rPr>
      </w:pPr>
    </w:p>
    <w:p w14:paraId="557DB9CD" w14:textId="77777777" w:rsidR="001A6160" w:rsidRDefault="001A6160" w:rsidP="001A6160">
      <w:pPr>
        <w:ind w:left="360"/>
        <w:jc w:val="both"/>
        <w:rPr>
          <w:rFonts w:cs="Arial"/>
          <w:b/>
          <w:sz w:val="24"/>
          <w:u w:val="single"/>
        </w:rPr>
      </w:pPr>
    </w:p>
    <w:p w14:paraId="534DCD88" w14:textId="77777777" w:rsidR="001A6160" w:rsidRDefault="001A6160" w:rsidP="001A6160">
      <w:pPr>
        <w:ind w:left="360"/>
        <w:jc w:val="both"/>
        <w:rPr>
          <w:rFonts w:cs="Arial"/>
          <w:b/>
          <w:sz w:val="24"/>
          <w:u w:val="single"/>
        </w:rPr>
      </w:pPr>
    </w:p>
    <w:p w14:paraId="6AD2AEFF" w14:textId="77777777" w:rsidR="001A6160" w:rsidRDefault="001A6160" w:rsidP="001A6160">
      <w:pPr>
        <w:ind w:left="360"/>
        <w:jc w:val="both"/>
        <w:rPr>
          <w:rFonts w:cs="Arial"/>
          <w:b/>
          <w:sz w:val="24"/>
          <w:u w:val="single"/>
        </w:rPr>
      </w:pPr>
    </w:p>
    <w:p w14:paraId="6C8A8862" w14:textId="77777777" w:rsidR="0036565E" w:rsidRPr="001A6160" w:rsidRDefault="0036565E" w:rsidP="001A6160">
      <w:pPr>
        <w:numPr>
          <w:ilvl w:val="0"/>
          <w:numId w:val="15"/>
        </w:numPr>
        <w:jc w:val="both"/>
        <w:rPr>
          <w:rFonts w:cs="Arial"/>
          <w:b/>
          <w:sz w:val="24"/>
          <w:u w:val="single"/>
        </w:rPr>
      </w:pPr>
      <w:r w:rsidRPr="001A6160">
        <w:rPr>
          <w:rFonts w:cs="Arial"/>
          <w:b/>
          <w:sz w:val="24"/>
          <w:u w:val="single"/>
        </w:rPr>
        <w:t>Durée moyenne de la procédure d'opposition (du dépôt de l'opposition au prononcé de la décision par la division d'opposition)</w:t>
      </w:r>
    </w:p>
    <w:p w14:paraId="199F1269" w14:textId="77777777" w:rsidR="0036565E" w:rsidRPr="00366CDB" w:rsidRDefault="0036565E" w:rsidP="0036565E">
      <w:pPr>
        <w:jc w:val="both"/>
        <w:rPr>
          <w:rFonts w:cs="Arial"/>
          <w:sz w:val="24"/>
        </w:rPr>
      </w:pPr>
    </w:p>
    <w:p w14:paraId="072B2CC1" w14:textId="77777777" w:rsidR="005316A4" w:rsidRDefault="0036565E" w:rsidP="0036565E">
      <w:pPr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 xml:space="preserve">Quelle serait </w:t>
      </w:r>
      <w:r w:rsidR="005F3395" w:rsidRPr="00366CDB">
        <w:rPr>
          <w:rFonts w:cs="Arial"/>
          <w:szCs w:val="22"/>
        </w:rPr>
        <w:t xml:space="preserve">selon vous </w:t>
      </w:r>
      <w:r w:rsidRPr="00366CDB">
        <w:rPr>
          <w:rFonts w:cs="Arial"/>
          <w:szCs w:val="22"/>
        </w:rPr>
        <w:t xml:space="preserve">la durée </w:t>
      </w:r>
      <w:r w:rsidR="005F3395" w:rsidRPr="00366CDB">
        <w:rPr>
          <w:rFonts w:cs="Arial"/>
          <w:szCs w:val="22"/>
        </w:rPr>
        <w:t xml:space="preserve">souhaitable </w:t>
      </w:r>
      <w:r w:rsidRPr="00366CDB">
        <w:rPr>
          <w:rFonts w:cs="Arial"/>
          <w:szCs w:val="22"/>
        </w:rPr>
        <w:t>d’une procédure d’opposition ? (recours non compris)</w:t>
      </w:r>
      <w:r w:rsidR="005F3395" w:rsidRPr="00366CDB">
        <w:rPr>
          <w:rFonts w:cs="Arial"/>
          <w:szCs w:val="22"/>
        </w:rPr>
        <w:t xml:space="preserve"> </w:t>
      </w:r>
    </w:p>
    <w:p w14:paraId="7C5D3497" w14:textId="77777777" w:rsidR="005316A4" w:rsidRDefault="005316A4" w:rsidP="0036565E">
      <w:pPr>
        <w:jc w:val="both"/>
        <w:rPr>
          <w:rFonts w:cs="Arial"/>
          <w:szCs w:val="22"/>
        </w:rPr>
      </w:pPr>
    </w:p>
    <w:p w14:paraId="069214E6" w14:textId="1E60A316" w:rsidR="0036565E" w:rsidRPr="00366CDB" w:rsidRDefault="00396D3D" w:rsidP="0036565E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P</w:t>
      </w:r>
      <w:r w:rsidR="005F3395" w:rsidRPr="00366CDB">
        <w:rPr>
          <w:rFonts w:cs="Arial"/>
          <w:szCs w:val="22"/>
        </w:rPr>
        <w:t>ourquoi ?</w:t>
      </w:r>
    </w:p>
    <w:p w14:paraId="687B7DEA" w14:textId="7AF5C405" w:rsidR="002D00A8" w:rsidRPr="00366CDB" w:rsidRDefault="002D00A8" w:rsidP="0036565E">
      <w:pPr>
        <w:jc w:val="both"/>
        <w:rPr>
          <w:rFonts w:cs="Arial"/>
          <w:sz w:val="24"/>
        </w:rPr>
      </w:pPr>
    </w:p>
    <w:p w14:paraId="649A5D83" w14:textId="77777777" w:rsidR="002D00A8" w:rsidRPr="00366CDB" w:rsidRDefault="002D00A8" w:rsidP="0036565E">
      <w:pPr>
        <w:jc w:val="both"/>
        <w:rPr>
          <w:rFonts w:cs="Arial"/>
          <w:sz w:val="24"/>
        </w:rPr>
      </w:pPr>
    </w:p>
    <w:p w14:paraId="2049F327" w14:textId="77777777" w:rsidR="00B14E1A" w:rsidRPr="00366CDB" w:rsidRDefault="00B14E1A" w:rsidP="001A6160">
      <w:pPr>
        <w:ind w:left="0"/>
        <w:jc w:val="both"/>
        <w:rPr>
          <w:rFonts w:cs="Arial"/>
          <w:sz w:val="24"/>
        </w:rPr>
      </w:pPr>
    </w:p>
    <w:p w14:paraId="5001D0FF" w14:textId="77777777" w:rsidR="00B14E1A" w:rsidRPr="00366CDB" w:rsidRDefault="00B14E1A" w:rsidP="00B14E1A">
      <w:pPr>
        <w:numPr>
          <w:ilvl w:val="0"/>
          <w:numId w:val="15"/>
        </w:numPr>
        <w:jc w:val="both"/>
        <w:rPr>
          <w:rFonts w:cs="Arial"/>
          <w:b/>
          <w:sz w:val="24"/>
          <w:u w:val="single"/>
        </w:rPr>
      </w:pPr>
      <w:r w:rsidRPr="00366CDB">
        <w:rPr>
          <w:rFonts w:cs="Arial"/>
          <w:b/>
          <w:sz w:val="24"/>
          <w:u w:val="single"/>
        </w:rPr>
        <w:t>Perspectives d’utilisation de la procédure d’opposition en France</w:t>
      </w:r>
    </w:p>
    <w:p w14:paraId="70BB9875" w14:textId="77777777" w:rsidR="00B14E1A" w:rsidRPr="00366CDB" w:rsidRDefault="00B14E1A" w:rsidP="00B14E1A">
      <w:pPr>
        <w:jc w:val="both"/>
        <w:rPr>
          <w:rFonts w:cs="Arial"/>
          <w:sz w:val="24"/>
        </w:rPr>
      </w:pPr>
    </w:p>
    <w:p w14:paraId="67D4A7D4" w14:textId="416DEC74" w:rsidR="00B14E1A" w:rsidRPr="00366CDB" w:rsidRDefault="00B14E1A" w:rsidP="00B14E1A">
      <w:pPr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>Au regard de votre expérience en tant qu’opposant ou titulaire de brevet opposé, une procédure</w:t>
      </w:r>
      <w:r w:rsidR="000D7C80">
        <w:rPr>
          <w:rFonts w:cs="Arial"/>
          <w:szCs w:val="22"/>
        </w:rPr>
        <w:t xml:space="preserve"> d’opposition au niveau national</w:t>
      </w:r>
      <w:r w:rsidR="005F3395" w:rsidRPr="00366CDB">
        <w:rPr>
          <w:rFonts w:cs="Arial"/>
          <w:szCs w:val="22"/>
        </w:rPr>
        <w:t xml:space="preserve"> serait-elle susceptible </w:t>
      </w:r>
      <w:r w:rsidRPr="00366CDB">
        <w:rPr>
          <w:rFonts w:cs="Arial"/>
          <w:szCs w:val="22"/>
        </w:rPr>
        <w:t>:</w:t>
      </w:r>
    </w:p>
    <w:p w14:paraId="64375C6F" w14:textId="77777777" w:rsidR="00B14E1A" w:rsidRPr="00366CDB" w:rsidRDefault="00B14E1A" w:rsidP="00B14E1A">
      <w:pPr>
        <w:jc w:val="both"/>
        <w:rPr>
          <w:rFonts w:cs="Arial"/>
          <w:szCs w:val="22"/>
        </w:rPr>
      </w:pPr>
    </w:p>
    <w:p w14:paraId="3AE20829" w14:textId="3114E2B4" w:rsidR="00B14E1A" w:rsidRPr="00366CDB" w:rsidRDefault="00C97D0D" w:rsidP="00B14E1A">
      <w:pPr>
        <w:pStyle w:val="Paragraphedeliste"/>
        <w:numPr>
          <w:ilvl w:val="1"/>
          <w:numId w:val="22"/>
        </w:numPr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d</w:t>
      </w:r>
      <w:r w:rsidR="005F3395" w:rsidRPr="00366CDB">
        <w:rPr>
          <w:rFonts w:ascii="Arial" w:eastAsia="Times New Roman" w:hAnsi="Arial" w:cs="Arial"/>
          <w:lang w:eastAsia="fr-FR"/>
        </w:rPr>
        <w:t xml:space="preserve">e </w:t>
      </w:r>
      <w:r w:rsidR="00B14E1A" w:rsidRPr="00366CDB">
        <w:rPr>
          <w:rFonts w:ascii="Arial" w:eastAsia="Times New Roman" w:hAnsi="Arial" w:cs="Arial"/>
          <w:lang w:eastAsia="fr-FR"/>
        </w:rPr>
        <w:t xml:space="preserve">vous </w:t>
      </w:r>
      <w:r w:rsidR="005F3395" w:rsidRPr="00366CDB">
        <w:rPr>
          <w:rFonts w:ascii="Arial" w:eastAsia="Times New Roman" w:hAnsi="Arial" w:cs="Arial"/>
          <w:lang w:eastAsia="fr-FR"/>
        </w:rPr>
        <w:t>faire</w:t>
      </w:r>
      <w:r w:rsidR="005F3395" w:rsidRPr="00366CDB">
        <w:rPr>
          <w:rFonts w:ascii="Arial" w:hAnsi="Arial" w:cs="Arial"/>
        </w:rPr>
        <w:t> </w:t>
      </w:r>
      <w:r w:rsidR="005F3395" w:rsidRPr="00366CDB">
        <w:rPr>
          <w:rFonts w:ascii="Arial" w:eastAsia="Times New Roman" w:hAnsi="Arial" w:cs="Arial"/>
          <w:lang w:eastAsia="fr-FR"/>
        </w:rPr>
        <w:t xml:space="preserve"> </w:t>
      </w:r>
      <w:r w:rsidR="00B14E1A" w:rsidRPr="00366CDB">
        <w:rPr>
          <w:rFonts w:ascii="Arial" w:eastAsia="Times New Roman" w:hAnsi="Arial" w:cs="Arial"/>
          <w:lang w:eastAsia="fr-FR"/>
        </w:rPr>
        <w:t xml:space="preserve">adopter une stratégie différente pour vos dépôts de </w:t>
      </w:r>
      <w:r w:rsidR="00EB2A6C">
        <w:rPr>
          <w:rFonts w:ascii="Arial" w:eastAsia="Times New Roman" w:hAnsi="Arial" w:cs="Arial"/>
          <w:lang w:eastAsia="fr-FR"/>
        </w:rPr>
        <w:t>breve</w:t>
      </w:r>
      <w:r w:rsidR="00B14E1A" w:rsidRPr="00366CDB">
        <w:rPr>
          <w:rFonts w:ascii="Arial" w:eastAsia="Times New Roman" w:hAnsi="Arial" w:cs="Arial"/>
          <w:lang w:eastAsia="fr-FR"/>
        </w:rPr>
        <w:t>ts nationaux ?</w:t>
      </w:r>
    </w:p>
    <w:p w14:paraId="0C5FCDB6" w14:textId="77777777" w:rsidR="00761F0F" w:rsidRPr="00366CDB" w:rsidRDefault="00761F0F" w:rsidP="00761F0F">
      <w:pPr>
        <w:ind w:left="2127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Oui</w:t>
      </w:r>
    </w:p>
    <w:p w14:paraId="5263772A" w14:textId="77777777" w:rsidR="00761F0F" w:rsidRPr="00366CDB" w:rsidRDefault="00761F0F" w:rsidP="00761F0F">
      <w:pPr>
        <w:ind w:left="2127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Non</w:t>
      </w:r>
    </w:p>
    <w:p w14:paraId="4CDF5B00" w14:textId="77777777" w:rsidR="00641716" w:rsidRPr="00366CDB" w:rsidRDefault="00641716" w:rsidP="00761F0F">
      <w:pPr>
        <w:ind w:left="2127"/>
        <w:jc w:val="both"/>
        <w:rPr>
          <w:rFonts w:cs="Arial"/>
          <w:szCs w:val="22"/>
        </w:rPr>
      </w:pPr>
    </w:p>
    <w:p w14:paraId="2FB2F98D" w14:textId="77777777" w:rsidR="00761F0F" w:rsidRPr="00366CDB" w:rsidRDefault="00761F0F" w:rsidP="00761F0F">
      <w:pPr>
        <w:ind w:left="2127"/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>Commentaire :</w:t>
      </w:r>
    </w:p>
    <w:p w14:paraId="001C54F1" w14:textId="77777777" w:rsidR="00761F0F" w:rsidRPr="00366CDB" w:rsidRDefault="00761F0F" w:rsidP="00761F0F">
      <w:pPr>
        <w:jc w:val="both"/>
        <w:rPr>
          <w:rFonts w:cs="Arial"/>
          <w:szCs w:val="22"/>
        </w:rPr>
      </w:pPr>
    </w:p>
    <w:p w14:paraId="59F3564D" w14:textId="77777777" w:rsidR="00761F0F" w:rsidRPr="00366CDB" w:rsidRDefault="00761F0F" w:rsidP="00761F0F">
      <w:pPr>
        <w:jc w:val="both"/>
        <w:rPr>
          <w:rFonts w:cs="Arial"/>
          <w:szCs w:val="22"/>
        </w:rPr>
      </w:pPr>
    </w:p>
    <w:p w14:paraId="67429D04" w14:textId="77777777" w:rsidR="00761F0F" w:rsidRPr="00366CDB" w:rsidRDefault="00761F0F" w:rsidP="001A6160">
      <w:pPr>
        <w:ind w:left="0"/>
        <w:jc w:val="both"/>
        <w:rPr>
          <w:rFonts w:cs="Arial"/>
          <w:szCs w:val="22"/>
        </w:rPr>
      </w:pPr>
    </w:p>
    <w:p w14:paraId="018E90E7" w14:textId="6F8716FF" w:rsidR="00B14E1A" w:rsidRPr="00366CDB" w:rsidRDefault="005F3395" w:rsidP="00B14E1A">
      <w:pPr>
        <w:pStyle w:val="Paragraphedeliste"/>
        <w:numPr>
          <w:ilvl w:val="1"/>
          <w:numId w:val="22"/>
        </w:numPr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de vous faire</w:t>
      </w:r>
      <w:r w:rsidR="00B14E1A" w:rsidRPr="00366CDB">
        <w:rPr>
          <w:rFonts w:ascii="Arial" w:eastAsia="Times New Roman" w:hAnsi="Arial" w:cs="Arial"/>
          <w:lang w:eastAsia="fr-FR"/>
        </w:rPr>
        <w:t xml:space="preserve"> adopter une stratégie de réponse au rapport de recherche préliminaire différente lors de la procédure de délivrance ?</w:t>
      </w:r>
    </w:p>
    <w:p w14:paraId="5559975A" w14:textId="77777777" w:rsidR="00761F0F" w:rsidRPr="00366CDB" w:rsidRDefault="00761F0F" w:rsidP="00761F0F">
      <w:pPr>
        <w:ind w:left="2127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Oui</w:t>
      </w:r>
    </w:p>
    <w:p w14:paraId="691042B1" w14:textId="77777777" w:rsidR="00761F0F" w:rsidRPr="00366CDB" w:rsidRDefault="00761F0F" w:rsidP="00761F0F">
      <w:pPr>
        <w:ind w:left="2127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Non</w:t>
      </w:r>
    </w:p>
    <w:p w14:paraId="2FDB744B" w14:textId="77777777" w:rsidR="00641716" w:rsidRPr="00366CDB" w:rsidRDefault="00641716" w:rsidP="00761F0F">
      <w:pPr>
        <w:ind w:left="2127"/>
        <w:jc w:val="both"/>
        <w:rPr>
          <w:rFonts w:cs="Arial"/>
          <w:szCs w:val="22"/>
        </w:rPr>
      </w:pPr>
    </w:p>
    <w:p w14:paraId="11091B9E" w14:textId="77777777" w:rsidR="00761F0F" w:rsidRPr="00366CDB" w:rsidRDefault="00761F0F" w:rsidP="00761F0F">
      <w:pPr>
        <w:ind w:left="2127"/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>Commentaire :</w:t>
      </w:r>
    </w:p>
    <w:p w14:paraId="257542FC" w14:textId="77777777" w:rsidR="00761F0F" w:rsidRPr="00366CDB" w:rsidRDefault="00761F0F" w:rsidP="00761F0F">
      <w:pPr>
        <w:ind w:left="2127"/>
        <w:jc w:val="both"/>
        <w:rPr>
          <w:rFonts w:cs="Arial"/>
          <w:szCs w:val="22"/>
        </w:rPr>
      </w:pPr>
    </w:p>
    <w:p w14:paraId="1E977512" w14:textId="77777777" w:rsidR="00761F0F" w:rsidRPr="00366CDB" w:rsidRDefault="00761F0F" w:rsidP="00761F0F">
      <w:pPr>
        <w:ind w:left="2127"/>
        <w:jc w:val="both"/>
        <w:rPr>
          <w:rFonts w:cs="Arial"/>
          <w:szCs w:val="22"/>
        </w:rPr>
      </w:pPr>
    </w:p>
    <w:p w14:paraId="5D820EAE" w14:textId="77777777" w:rsidR="00761F0F" w:rsidRPr="00366CDB" w:rsidRDefault="00761F0F" w:rsidP="001A6160">
      <w:pPr>
        <w:ind w:left="0"/>
        <w:jc w:val="both"/>
        <w:rPr>
          <w:rFonts w:cs="Arial"/>
          <w:szCs w:val="22"/>
        </w:rPr>
      </w:pPr>
    </w:p>
    <w:p w14:paraId="617A0BAA" w14:textId="77777777" w:rsidR="00B14E1A" w:rsidRPr="00366CDB" w:rsidRDefault="005F3395" w:rsidP="00B14E1A">
      <w:pPr>
        <w:pStyle w:val="Paragraphedeliste"/>
        <w:numPr>
          <w:ilvl w:val="1"/>
          <w:numId w:val="22"/>
        </w:numPr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de vous faire adopter une stratégie différente d’</w:t>
      </w:r>
      <w:r w:rsidR="00B14E1A" w:rsidRPr="00366CDB">
        <w:rPr>
          <w:rFonts w:ascii="Arial" w:eastAsia="Times New Roman" w:hAnsi="Arial" w:cs="Arial"/>
          <w:lang w:eastAsia="fr-FR"/>
        </w:rPr>
        <w:t>action en justice ?</w:t>
      </w:r>
    </w:p>
    <w:p w14:paraId="221E6C86" w14:textId="77777777" w:rsidR="00761F0F" w:rsidRPr="00366CDB" w:rsidRDefault="00761F0F" w:rsidP="00761F0F">
      <w:pPr>
        <w:ind w:left="2127"/>
        <w:jc w:val="both"/>
        <w:rPr>
          <w:rFonts w:eastAsia="Calibri" w:cs="Arial"/>
          <w:szCs w:val="22"/>
          <w:lang w:eastAsia="en-US"/>
        </w:rPr>
      </w:pPr>
      <w:r w:rsidRPr="00366CDB">
        <w:rPr>
          <w:rFonts w:ascii="Segoe UI Symbol" w:eastAsia="Calibri" w:hAnsi="Segoe UI Symbol" w:cs="Segoe UI Symbol"/>
          <w:szCs w:val="22"/>
          <w:lang w:eastAsia="en-US"/>
        </w:rPr>
        <w:t>☐</w:t>
      </w:r>
      <w:r w:rsidRPr="00366CDB">
        <w:rPr>
          <w:rFonts w:eastAsia="Calibri" w:cs="Arial"/>
          <w:szCs w:val="22"/>
          <w:lang w:eastAsia="en-US"/>
        </w:rPr>
        <w:t xml:space="preserve"> Oui</w:t>
      </w:r>
    </w:p>
    <w:p w14:paraId="04361C83" w14:textId="77777777" w:rsidR="00761F0F" w:rsidRPr="00366CDB" w:rsidRDefault="00761F0F" w:rsidP="00761F0F">
      <w:pPr>
        <w:ind w:left="2127"/>
        <w:jc w:val="both"/>
        <w:rPr>
          <w:rFonts w:eastAsia="Calibri" w:cs="Arial"/>
          <w:szCs w:val="22"/>
          <w:lang w:eastAsia="en-US"/>
        </w:rPr>
      </w:pPr>
      <w:r w:rsidRPr="00366CDB">
        <w:rPr>
          <w:rFonts w:ascii="Segoe UI Symbol" w:eastAsia="Calibri" w:hAnsi="Segoe UI Symbol" w:cs="Segoe UI Symbol"/>
          <w:szCs w:val="22"/>
          <w:lang w:eastAsia="en-US"/>
        </w:rPr>
        <w:t>☐</w:t>
      </w:r>
      <w:r w:rsidRPr="00366CDB">
        <w:rPr>
          <w:rFonts w:eastAsia="Calibri" w:cs="Arial"/>
          <w:szCs w:val="22"/>
          <w:lang w:eastAsia="en-US"/>
        </w:rPr>
        <w:t xml:space="preserve"> Non</w:t>
      </w:r>
    </w:p>
    <w:p w14:paraId="2AF07A2C" w14:textId="77777777" w:rsidR="00641716" w:rsidRPr="00366CDB" w:rsidRDefault="00641716" w:rsidP="00761F0F">
      <w:pPr>
        <w:ind w:left="2127"/>
        <w:jc w:val="both"/>
        <w:rPr>
          <w:rFonts w:eastAsia="Calibri" w:cs="Arial"/>
          <w:szCs w:val="22"/>
          <w:lang w:eastAsia="en-US"/>
        </w:rPr>
      </w:pPr>
    </w:p>
    <w:p w14:paraId="668BC6BE" w14:textId="77777777" w:rsidR="00761F0F" w:rsidRPr="00366CDB" w:rsidRDefault="00761F0F" w:rsidP="00761F0F">
      <w:pPr>
        <w:ind w:left="2127"/>
        <w:jc w:val="both"/>
        <w:rPr>
          <w:rFonts w:cs="Arial"/>
          <w:szCs w:val="22"/>
        </w:rPr>
      </w:pPr>
      <w:r w:rsidRPr="00366CDB">
        <w:rPr>
          <w:rFonts w:eastAsia="Calibri" w:cs="Arial"/>
          <w:szCs w:val="22"/>
          <w:lang w:eastAsia="en-US"/>
        </w:rPr>
        <w:t>Commentaire :</w:t>
      </w:r>
    </w:p>
    <w:p w14:paraId="1B546248" w14:textId="77777777" w:rsidR="00761F0F" w:rsidRPr="00366CDB" w:rsidRDefault="00761F0F" w:rsidP="00761F0F">
      <w:pPr>
        <w:jc w:val="both"/>
        <w:rPr>
          <w:rFonts w:cs="Arial"/>
          <w:szCs w:val="22"/>
        </w:rPr>
      </w:pPr>
    </w:p>
    <w:p w14:paraId="0F4B3648" w14:textId="77777777" w:rsidR="00761F0F" w:rsidRPr="00366CDB" w:rsidRDefault="00761F0F" w:rsidP="00761F0F">
      <w:pPr>
        <w:jc w:val="both"/>
        <w:rPr>
          <w:rFonts w:cs="Arial"/>
          <w:szCs w:val="22"/>
        </w:rPr>
      </w:pPr>
    </w:p>
    <w:p w14:paraId="536E1EA1" w14:textId="77777777" w:rsidR="00761F0F" w:rsidRPr="00366CDB" w:rsidRDefault="00761F0F" w:rsidP="00761F0F">
      <w:pPr>
        <w:jc w:val="both"/>
        <w:rPr>
          <w:rFonts w:cs="Arial"/>
          <w:szCs w:val="22"/>
        </w:rPr>
      </w:pPr>
    </w:p>
    <w:p w14:paraId="4299E25A" w14:textId="77777777" w:rsidR="00761F0F" w:rsidRPr="00366CDB" w:rsidRDefault="005F3395" w:rsidP="00B14E1A">
      <w:pPr>
        <w:pStyle w:val="Paragraphedeliste"/>
        <w:numPr>
          <w:ilvl w:val="1"/>
          <w:numId w:val="22"/>
        </w:numPr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d’être utilisée</w:t>
      </w:r>
      <w:r w:rsidR="00B14E1A" w:rsidRPr="00366CDB">
        <w:rPr>
          <w:rFonts w:ascii="Arial" w:eastAsia="Times New Roman" w:hAnsi="Arial" w:cs="Arial"/>
          <w:lang w:eastAsia="fr-FR"/>
        </w:rPr>
        <w:t xml:space="preserve"> préférentiellement dans certains domaines techniques ? </w:t>
      </w:r>
    </w:p>
    <w:p w14:paraId="248D64B3" w14:textId="77777777" w:rsidR="00761F0F" w:rsidRPr="00366CDB" w:rsidRDefault="00761F0F" w:rsidP="00761F0F">
      <w:pPr>
        <w:ind w:left="2127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Oui</w:t>
      </w:r>
    </w:p>
    <w:p w14:paraId="5F5CDDE0" w14:textId="77777777" w:rsidR="00761F0F" w:rsidRPr="00366CDB" w:rsidRDefault="00761F0F" w:rsidP="002D00A8">
      <w:pPr>
        <w:ind w:left="2127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Non</w:t>
      </w:r>
    </w:p>
    <w:p w14:paraId="08B8B2B8" w14:textId="77777777" w:rsidR="00B14E1A" w:rsidRPr="00366CDB" w:rsidRDefault="00B14E1A" w:rsidP="002D00A8">
      <w:pPr>
        <w:pStyle w:val="Paragraphedeliste"/>
        <w:numPr>
          <w:ilvl w:val="2"/>
          <w:numId w:val="22"/>
        </w:numPr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si oui, lesquels ?</w:t>
      </w:r>
    </w:p>
    <w:p w14:paraId="30ACF63D" w14:textId="77777777" w:rsidR="002D00A8" w:rsidRPr="00366CDB" w:rsidRDefault="002D00A8" w:rsidP="0065555C">
      <w:pPr>
        <w:pStyle w:val="Paragraphedeliste"/>
        <w:ind w:left="2880"/>
        <w:jc w:val="both"/>
        <w:rPr>
          <w:rFonts w:ascii="Arial" w:eastAsia="Times New Roman" w:hAnsi="Arial" w:cs="Arial"/>
          <w:lang w:eastAsia="fr-FR"/>
        </w:rPr>
      </w:pPr>
    </w:p>
    <w:p w14:paraId="766F613E" w14:textId="77777777" w:rsidR="002D00A8" w:rsidRPr="00366CDB" w:rsidRDefault="002D00A8" w:rsidP="002D00A8">
      <w:pPr>
        <w:jc w:val="both"/>
        <w:rPr>
          <w:rFonts w:cs="Arial"/>
          <w:szCs w:val="22"/>
        </w:rPr>
      </w:pPr>
    </w:p>
    <w:p w14:paraId="29F2749F" w14:textId="77777777" w:rsidR="002D00A8" w:rsidRPr="00366CDB" w:rsidRDefault="00C00238" w:rsidP="002D00A8">
      <w:pPr>
        <w:pStyle w:val="Paragraphedeliste"/>
        <w:numPr>
          <w:ilvl w:val="1"/>
          <w:numId w:val="22"/>
        </w:numPr>
        <w:jc w:val="both"/>
        <w:rPr>
          <w:rFonts w:ascii="Arial" w:eastAsia="Times New Roman" w:hAnsi="Arial" w:cs="Arial"/>
          <w:lang w:eastAsia="fr-FR"/>
        </w:rPr>
      </w:pPr>
      <w:r w:rsidRPr="00366CDB">
        <w:rPr>
          <w:rFonts w:ascii="Arial" w:eastAsia="Times New Roman" w:hAnsi="Arial" w:cs="Arial"/>
          <w:lang w:eastAsia="fr-FR"/>
        </w:rPr>
        <w:t>d’intéresser plus</w:t>
      </w:r>
      <w:r w:rsidR="005F3395" w:rsidRPr="00366CDB">
        <w:rPr>
          <w:rFonts w:ascii="Arial" w:eastAsia="Times New Roman" w:hAnsi="Arial" w:cs="Arial"/>
          <w:lang w:eastAsia="fr-FR"/>
        </w:rPr>
        <w:t xml:space="preserve"> </w:t>
      </w:r>
      <w:r w:rsidR="00B14E1A" w:rsidRPr="00366CDB">
        <w:rPr>
          <w:rFonts w:ascii="Arial" w:eastAsia="Times New Roman" w:hAnsi="Arial" w:cs="Arial"/>
          <w:lang w:eastAsia="fr-FR"/>
        </w:rPr>
        <w:t xml:space="preserve">particulièrement </w:t>
      </w:r>
      <w:r w:rsidRPr="00366CDB">
        <w:rPr>
          <w:rFonts w:ascii="Arial" w:eastAsia="Times New Roman" w:hAnsi="Arial" w:cs="Arial"/>
          <w:lang w:eastAsia="fr-FR"/>
        </w:rPr>
        <w:t>les</w:t>
      </w:r>
      <w:r w:rsidR="00B14E1A" w:rsidRPr="00366CDB">
        <w:rPr>
          <w:rFonts w:ascii="Arial" w:eastAsia="Times New Roman" w:hAnsi="Arial" w:cs="Arial"/>
          <w:lang w:eastAsia="fr-FR"/>
        </w:rPr>
        <w:t xml:space="preserve"> PME</w:t>
      </w:r>
      <w:r w:rsidRPr="00366CDB">
        <w:rPr>
          <w:rFonts w:ascii="Arial" w:eastAsia="Times New Roman" w:hAnsi="Arial" w:cs="Arial"/>
          <w:lang w:eastAsia="fr-FR"/>
        </w:rPr>
        <w:t>, les</w:t>
      </w:r>
      <w:r w:rsidR="00B14E1A" w:rsidRPr="00366CDB">
        <w:rPr>
          <w:rFonts w:ascii="Arial" w:eastAsia="Times New Roman" w:hAnsi="Arial" w:cs="Arial"/>
          <w:lang w:eastAsia="fr-FR"/>
        </w:rPr>
        <w:t xml:space="preserve"> ETI </w:t>
      </w:r>
      <w:r w:rsidRPr="00366CDB">
        <w:rPr>
          <w:rFonts w:ascii="Arial" w:eastAsia="Times New Roman" w:hAnsi="Arial" w:cs="Arial"/>
          <w:lang w:eastAsia="fr-FR"/>
        </w:rPr>
        <w:t>et/ou les grandes entreprises</w:t>
      </w:r>
      <w:r w:rsidR="00B14E1A" w:rsidRPr="00366CDB">
        <w:rPr>
          <w:rFonts w:ascii="Arial" w:eastAsia="Times New Roman" w:hAnsi="Arial" w:cs="Arial"/>
          <w:lang w:eastAsia="fr-FR"/>
        </w:rPr>
        <w:t>?</w:t>
      </w:r>
      <w:r w:rsidR="002D00A8" w:rsidRPr="00366CDB">
        <w:rPr>
          <w:rFonts w:ascii="Arial" w:eastAsia="Times New Roman" w:hAnsi="Arial" w:cs="Arial"/>
          <w:lang w:eastAsia="fr-FR"/>
        </w:rPr>
        <w:t xml:space="preserve"> (choix multiples possibles)</w:t>
      </w:r>
    </w:p>
    <w:p w14:paraId="5570BD38" w14:textId="77777777" w:rsidR="002D00A8" w:rsidRPr="00366CDB" w:rsidRDefault="002D00A8" w:rsidP="002D00A8">
      <w:pPr>
        <w:ind w:left="2127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PME</w:t>
      </w:r>
    </w:p>
    <w:p w14:paraId="6117F5CB" w14:textId="77777777" w:rsidR="002D00A8" w:rsidRPr="00366CDB" w:rsidRDefault="002D00A8" w:rsidP="002D00A8">
      <w:pPr>
        <w:ind w:left="2127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ETI</w:t>
      </w:r>
    </w:p>
    <w:p w14:paraId="6F3D4E86" w14:textId="77777777" w:rsidR="002D00A8" w:rsidRPr="00366CDB" w:rsidRDefault="002D00A8" w:rsidP="002D00A8">
      <w:pPr>
        <w:ind w:left="2127"/>
        <w:jc w:val="both"/>
        <w:rPr>
          <w:rFonts w:cs="Arial"/>
          <w:szCs w:val="22"/>
        </w:rPr>
      </w:pPr>
      <w:r w:rsidRPr="00366CDB">
        <w:rPr>
          <w:rFonts w:ascii="Segoe UI Symbol" w:hAnsi="Segoe UI Symbol" w:cs="Segoe UI Symbol"/>
          <w:szCs w:val="22"/>
        </w:rPr>
        <w:t>☐</w:t>
      </w:r>
      <w:r w:rsidRPr="00366CDB">
        <w:rPr>
          <w:rFonts w:cs="Arial"/>
          <w:szCs w:val="22"/>
        </w:rPr>
        <w:t xml:space="preserve"> Grandes entreprises</w:t>
      </w:r>
    </w:p>
    <w:p w14:paraId="1DFA6C75" w14:textId="77777777" w:rsidR="002D00A8" w:rsidRPr="00366CDB" w:rsidRDefault="002D00A8" w:rsidP="002D00A8">
      <w:pPr>
        <w:ind w:left="2127"/>
        <w:jc w:val="both"/>
        <w:rPr>
          <w:rFonts w:cs="Arial"/>
          <w:szCs w:val="22"/>
        </w:rPr>
      </w:pPr>
    </w:p>
    <w:p w14:paraId="2B1F8F0F" w14:textId="77777777" w:rsidR="002D00A8" w:rsidRPr="00366CDB" w:rsidRDefault="002D00A8" w:rsidP="002D00A8">
      <w:pPr>
        <w:ind w:left="2127"/>
        <w:jc w:val="both"/>
        <w:rPr>
          <w:rFonts w:cs="Arial"/>
          <w:szCs w:val="22"/>
        </w:rPr>
      </w:pPr>
      <w:r w:rsidRPr="00366CDB">
        <w:rPr>
          <w:rFonts w:cs="Arial"/>
          <w:szCs w:val="22"/>
        </w:rPr>
        <w:t>Commentaire :</w:t>
      </w:r>
    </w:p>
    <w:p w14:paraId="74C00205" w14:textId="77777777" w:rsidR="002D00A8" w:rsidRPr="00366CDB" w:rsidRDefault="002D00A8" w:rsidP="002D00A8">
      <w:pPr>
        <w:jc w:val="both"/>
        <w:rPr>
          <w:rFonts w:cs="Arial"/>
          <w:szCs w:val="22"/>
        </w:rPr>
      </w:pPr>
    </w:p>
    <w:p w14:paraId="051A7647" w14:textId="77777777" w:rsidR="002D00A8" w:rsidRPr="00366CDB" w:rsidRDefault="002D00A8" w:rsidP="002D00A8">
      <w:pPr>
        <w:jc w:val="both"/>
        <w:rPr>
          <w:rFonts w:cs="Arial"/>
          <w:szCs w:val="22"/>
        </w:rPr>
      </w:pPr>
    </w:p>
    <w:p w14:paraId="63382A07" w14:textId="77777777" w:rsidR="002D00A8" w:rsidRPr="00366CDB" w:rsidRDefault="002D00A8" w:rsidP="002D00A8">
      <w:pPr>
        <w:jc w:val="both"/>
        <w:rPr>
          <w:rFonts w:cs="Arial"/>
          <w:szCs w:val="22"/>
        </w:rPr>
      </w:pPr>
    </w:p>
    <w:p w14:paraId="7CB13D22" w14:textId="77777777" w:rsidR="0009258C" w:rsidRPr="00366CDB" w:rsidRDefault="0009258C" w:rsidP="0009258C">
      <w:pPr>
        <w:pStyle w:val="Paragraphedeliste"/>
        <w:numPr>
          <w:ilvl w:val="1"/>
          <w:numId w:val="22"/>
        </w:numPr>
        <w:spacing w:line="252" w:lineRule="auto"/>
        <w:jc w:val="both"/>
        <w:rPr>
          <w:rFonts w:ascii="Arial" w:hAnsi="Arial" w:cs="Arial"/>
          <w:lang w:eastAsia="fr-FR"/>
        </w:rPr>
      </w:pPr>
      <w:r w:rsidRPr="00366CDB">
        <w:rPr>
          <w:rFonts w:ascii="Arial" w:hAnsi="Arial" w:cs="Arial"/>
          <w:lang w:eastAsia="fr-FR"/>
        </w:rPr>
        <w:t>Quels seraient les principaux avantages/inconvénient d’une telle procédure :</w:t>
      </w:r>
    </w:p>
    <w:p w14:paraId="36834573" w14:textId="77777777" w:rsidR="0009258C" w:rsidRPr="00366CDB" w:rsidRDefault="0009258C" w:rsidP="002D00A8">
      <w:pPr>
        <w:pStyle w:val="Paragraphedeliste"/>
        <w:spacing w:line="252" w:lineRule="auto"/>
        <w:ind w:left="2880"/>
        <w:jc w:val="both"/>
        <w:rPr>
          <w:rFonts w:ascii="Arial" w:hAnsi="Arial" w:cs="Arial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3685"/>
        <w:gridCol w:w="2977"/>
        <w:gridCol w:w="2914"/>
      </w:tblGrid>
      <w:tr w:rsidR="002D00A8" w:rsidRPr="00366CDB" w14:paraId="15950505" w14:textId="77777777" w:rsidTr="002D00A8">
        <w:tc>
          <w:tcPr>
            <w:tcW w:w="3685" w:type="dxa"/>
            <w:tcBorders>
              <w:tl2br w:val="single" w:sz="4" w:space="0" w:color="auto"/>
              <w:tr2bl w:val="single" w:sz="4" w:space="0" w:color="auto"/>
            </w:tcBorders>
          </w:tcPr>
          <w:p w14:paraId="650C2F9B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77" w:type="dxa"/>
          </w:tcPr>
          <w:p w14:paraId="1F8B3D8E" w14:textId="77777777" w:rsidR="002D00A8" w:rsidRPr="00366CDB" w:rsidRDefault="002D00A8" w:rsidP="002D00A8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66CDB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Avantages</w:t>
            </w:r>
          </w:p>
        </w:tc>
        <w:tc>
          <w:tcPr>
            <w:tcW w:w="2914" w:type="dxa"/>
          </w:tcPr>
          <w:p w14:paraId="3BC527CF" w14:textId="77777777" w:rsidR="002D00A8" w:rsidRPr="00366CDB" w:rsidRDefault="002D00A8" w:rsidP="002D00A8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66CDB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Inconvénients</w:t>
            </w:r>
          </w:p>
        </w:tc>
      </w:tr>
      <w:tr w:rsidR="002D00A8" w:rsidRPr="00366CDB" w14:paraId="71F6399A" w14:textId="77777777" w:rsidTr="002D00A8">
        <w:tc>
          <w:tcPr>
            <w:tcW w:w="3685" w:type="dxa"/>
          </w:tcPr>
          <w:p w14:paraId="10EE5BF9" w14:textId="77777777" w:rsidR="002D00A8" w:rsidRPr="00366CDB" w:rsidRDefault="002D00A8" w:rsidP="002D00A8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234B1A0E" w14:textId="77777777" w:rsidR="002D00A8" w:rsidRPr="00366CDB" w:rsidRDefault="002D00A8" w:rsidP="002D00A8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13334037" w14:textId="77777777" w:rsidR="002D00A8" w:rsidRPr="00366CDB" w:rsidRDefault="002D00A8" w:rsidP="002D00A8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</w:p>
          <w:p w14:paraId="30332924" w14:textId="77777777" w:rsidR="002D00A8" w:rsidRPr="00366CDB" w:rsidRDefault="002D00A8" w:rsidP="002D00A8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66CDB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Pour vos clients</w:t>
            </w:r>
          </w:p>
        </w:tc>
        <w:tc>
          <w:tcPr>
            <w:tcW w:w="2977" w:type="dxa"/>
          </w:tcPr>
          <w:p w14:paraId="35BE1588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84CD8DF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728D462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4686043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341A7B6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8CB9B88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61A5C8C" w14:textId="77777777" w:rsidR="00641716" w:rsidRPr="00366CDB" w:rsidRDefault="00641716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C5D0A71" w14:textId="77777777" w:rsidR="00641716" w:rsidRPr="00366CDB" w:rsidRDefault="00641716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8666659" w14:textId="77777777" w:rsidR="00641716" w:rsidRPr="00366CDB" w:rsidRDefault="00641716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6B713A59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1D85640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371C113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E08B811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14" w:type="dxa"/>
          </w:tcPr>
          <w:p w14:paraId="7F8A268F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2D00A8" w:rsidRPr="00366CDB" w14:paraId="680163C7" w14:textId="77777777" w:rsidTr="002D00A8">
        <w:tc>
          <w:tcPr>
            <w:tcW w:w="3685" w:type="dxa"/>
          </w:tcPr>
          <w:p w14:paraId="0E0CBA51" w14:textId="77777777" w:rsidR="002D00A8" w:rsidRPr="00366CDB" w:rsidRDefault="002D00A8" w:rsidP="002D00A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14:paraId="19546229" w14:textId="77777777" w:rsidR="002D00A8" w:rsidRPr="00366CDB" w:rsidRDefault="002D00A8" w:rsidP="002D00A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14:paraId="5546833A" w14:textId="77777777" w:rsidR="002D00A8" w:rsidRPr="00366CDB" w:rsidRDefault="002D00A8" w:rsidP="002D00A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14:paraId="0D253B17" w14:textId="77777777" w:rsidR="002D00A8" w:rsidRPr="00366CDB" w:rsidRDefault="002D00A8" w:rsidP="002D00A8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  <w:r w:rsidRPr="00366CDB">
              <w:rPr>
                <w:rFonts w:ascii="Arial" w:hAnsi="Arial" w:cs="Arial"/>
                <w:b/>
                <w:sz w:val="24"/>
                <w:szCs w:val="24"/>
                <w:lang w:eastAsia="fr-FR"/>
              </w:rPr>
              <w:t xml:space="preserve">pour les </w:t>
            </w:r>
          </w:p>
          <w:p w14:paraId="68588DDC" w14:textId="77777777" w:rsidR="002D00A8" w:rsidRPr="00366CDB" w:rsidRDefault="002D00A8" w:rsidP="002D00A8">
            <w:pPr>
              <w:pStyle w:val="Paragraphedeliste"/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66CDB">
              <w:rPr>
                <w:rFonts w:ascii="Arial" w:hAnsi="Arial" w:cs="Arial"/>
                <w:b/>
                <w:sz w:val="24"/>
                <w:szCs w:val="24"/>
                <w:lang w:eastAsia="fr-FR"/>
              </w:rPr>
              <w:t>professionnels des brevets en France</w:t>
            </w:r>
          </w:p>
        </w:tc>
        <w:tc>
          <w:tcPr>
            <w:tcW w:w="2977" w:type="dxa"/>
          </w:tcPr>
          <w:p w14:paraId="28472D14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D993148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90468E8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9394648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549DBE5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D85D2AF" w14:textId="77777777" w:rsidR="00641716" w:rsidRPr="00366CDB" w:rsidRDefault="00641716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1F04C09" w14:textId="77777777" w:rsidR="00641716" w:rsidRPr="00366CDB" w:rsidRDefault="00641716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AA19B2E" w14:textId="77777777" w:rsidR="00641716" w:rsidRPr="00366CDB" w:rsidRDefault="00641716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4CB3079" w14:textId="77777777" w:rsidR="00641716" w:rsidRPr="00366CDB" w:rsidRDefault="00641716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220F46A2" w14:textId="77777777" w:rsidR="00641716" w:rsidRPr="00366CDB" w:rsidRDefault="00641716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F1582ED" w14:textId="77777777" w:rsidR="00641716" w:rsidRPr="00366CDB" w:rsidRDefault="00641716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374CA247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11FA5204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4B291D39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352EF46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  <w:tc>
          <w:tcPr>
            <w:tcW w:w="2914" w:type="dxa"/>
          </w:tcPr>
          <w:p w14:paraId="1FB2028F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0B18EF49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6A08B00" w14:textId="77777777" w:rsidR="002D00A8" w:rsidRPr="00366CDB" w:rsidRDefault="002D00A8" w:rsidP="0009258C">
            <w:pPr>
              <w:pStyle w:val="Paragraphedeliste"/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</w:tbl>
    <w:p w14:paraId="674D4063" w14:textId="77777777" w:rsidR="00641716" w:rsidRPr="00366CDB" w:rsidRDefault="00641716" w:rsidP="0009258C">
      <w:pPr>
        <w:pStyle w:val="Paragraphedeliste"/>
        <w:ind w:left="2160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14:paraId="75E76ED0" w14:textId="77777777" w:rsidR="00477C48" w:rsidRPr="00366CDB" w:rsidRDefault="0036565E" w:rsidP="0036565E">
      <w:pPr>
        <w:jc w:val="center"/>
        <w:rPr>
          <w:rFonts w:cs="Arial"/>
          <w:sz w:val="20"/>
        </w:rPr>
      </w:pPr>
      <w:r w:rsidRPr="00366CDB">
        <w:rPr>
          <w:rFonts w:cs="Arial"/>
          <w:sz w:val="24"/>
        </w:rPr>
        <w:t>************************</w:t>
      </w:r>
    </w:p>
    <w:p w14:paraId="085DFB25" w14:textId="77777777" w:rsidR="00D37FAF" w:rsidRPr="00366CDB" w:rsidRDefault="00D37FAF">
      <w:pPr>
        <w:rPr>
          <w:rFonts w:cs="Arial"/>
          <w:sz w:val="20"/>
        </w:rPr>
        <w:sectPr w:rsidR="00D37FAF" w:rsidRPr="00366CDB" w:rsidSect="008A37CE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680" w:right="737" w:bottom="1134" w:left="737" w:header="397" w:footer="397" w:gutter="0"/>
          <w:cols w:space="708"/>
          <w:docGrid w:linePitch="360"/>
        </w:sectPr>
      </w:pPr>
    </w:p>
    <w:p w14:paraId="187872CA" w14:textId="77777777" w:rsidR="00C2387B" w:rsidRDefault="00F85D45" w:rsidP="00C2387B">
      <w:pPr>
        <w:ind w:left="0"/>
        <w:jc w:val="center"/>
      </w:pPr>
      <w:r>
        <w:rPr>
          <w:noProof/>
        </w:rPr>
        <w:drawing>
          <wp:inline distT="0" distB="0" distL="0" distR="0" wp14:anchorId="2D3A7E8F" wp14:editId="3815EFF8">
            <wp:extent cx="428625" cy="295275"/>
            <wp:effectExtent l="0" t="0" r="9525" b="9525"/>
            <wp:docPr id="1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FD879A3" w14:textId="77777777" w:rsidR="00C2387B" w:rsidRDefault="00C2387B" w:rsidP="00C2387B">
      <w:pPr>
        <w:ind w:left="0"/>
        <w:jc w:val="center"/>
      </w:pPr>
    </w:p>
    <w:p w14:paraId="0EBF3C48" w14:textId="3E4FECAA" w:rsidR="00C34F9E" w:rsidRPr="006461A1" w:rsidRDefault="001A6160" w:rsidP="00C2387B">
      <w:pPr>
        <w:spacing w:after="120"/>
        <w:ind w:left="0"/>
        <w:jc w:val="center"/>
        <w:rPr>
          <w:b/>
          <w:color w:val="2E74B5"/>
          <w:sz w:val="32"/>
          <w:szCs w:val="32"/>
        </w:rPr>
      </w:pPr>
      <w:r>
        <w:rPr>
          <w:b/>
          <w:color w:val="2E74B5"/>
          <w:sz w:val="32"/>
          <w:szCs w:val="32"/>
        </w:rPr>
        <w:t>vroussdouchy</w:t>
      </w:r>
      <w:r w:rsidR="00F470B5" w:rsidRPr="006461A1">
        <w:rPr>
          <w:b/>
          <w:color w:val="2E74B5"/>
          <w:sz w:val="32"/>
          <w:szCs w:val="32"/>
        </w:rPr>
        <w:t>@inpi.fr /</w:t>
      </w:r>
      <w:r w:rsidR="00F470B5">
        <w:rPr>
          <w:b/>
          <w:color w:val="2E74B5"/>
          <w:sz w:val="32"/>
          <w:szCs w:val="32"/>
        </w:rPr>
        <w:t xml:space="preserve"> </w:t>
      </w:r>
      <w:hyperlink r:id="rId16" w:history="1">
        <w:r w:rsidR="00F470B5" w:rsidRPr="00F470B5">
          <w:rPr>
            <w:b/>
            <w:color w:val="2E74B5"/>
            <w:sz w:val="32"/>
            <w:szCs w:val="32"/>
          </w:rPr>
          <w:t>nraufferbruyere@inpi.fr</w:t>
        </w:r>
      </w:hyperlink>
      <w:r w:rsidR="00513F21" w:rsidRPr="006461A1">
        <w:rPr>
          <w:b/>
          <w:color w:val="2E74B5"/>
          <w:sz w:val="32"/>
          <w:szCs w:val="32"/>
        </w:rPr>
        <w:t xml:space="preserve"> </w:t>
      </w:r>
    </w:p>
    <w:p w14:paraId="5978565E" w14:textId="77DC81A6" w:rsidR="00C2387B" w:rsidRPr="00C2387B" w:rsidRDefault="001A6160" w:rsidP="00C2387B">
      <w:pPr>
        <w:ind w:left="0"/>
        <w:jc w:val="center"/>
        <w:rPr>
          <w:color w:val="4C5459"/>
          <w:sz w:val="28"/>
          <w:szCs w:val="28"/>
        </w:rPr>
      </w:pPr>
      <w:r>
        <w:rPr>
          <w:color w:val="4C5459"/>
          <w:sz w:val="28"/>
          <w:szCs w:val="28"/>
        </w:rPr>
        <w:t>Vicky Rouss Douchy</w:t>
      </w:r>
      <w:r w:rsidR="00F470B5">
        <w:rPr>
          <w:color w:val="4C5459"/>
          <w:sz w:val="28"/>
          <w:szCs w:val="28"/>
        </w:rPr>
        <w:t> / Nathalie Rauffer-Bruyère</w:t>
      </w:r>
    </w:p>
    <w:p w14:paraId="78964789" w14:textId="77777777" w:rsidR="00C2387B" w:rsidRDefault="00513F21" w:rsidP="00C012AA">
      <w:pPr>
        <w:ind w:left="0"/>
        <w:jc w:val="center"/>
        <w:rPr>
          <w:color w:val="4C5459"/>
          <w:sz w:val="28"/>
          <w:szCs w:val="28"/>
        </w:rPr>
      </w:pPr>
      <w:r>
        <w:rPr>
          <w:color w:val="4C5459"/>
          <w:sz w:val="28"/>
          <w:szCs w:val="28"/>
        </w:rPr>
        <w:t>D</w:t>
      </w:r>
      <w:r w:rsidR="00F470B5">
        <w:rPr>
          <w:color w:val="4C5459"/>
          <w:sz w:val="28"/>
          <w:szCs w:val="28"/>
        </w:rPr>
        <w:t>é</w:t>
      </w:r>
      <w:r w:rsidR="00FB4876">
        <w:rPr>
          <w:color w:val="4C5459"/>
          <w:sz w:val="28"/>
          <w:szCs w:val="28"/>
        </w:rPr>
        <w:t>partement Brevets</w:t>
      </w:r>
    </w:p>
    <w:p w14:paraId="4EAA447D" w14:textId="77777777" w:rsidR="00D640A9" w:rsidRDefault="00D640A9" w:rsidP="00C012AA">
      <w:pPr>
        <w:ind w:left="0"/>
        <w:jc w:val="center"/>
        <w:rPr>
          <w:color w:val="4C5459"/>
          <w:sz w:val="28"/>
          <w:szCs w:val="28"/>
        </w:rPr>
      </w:pPr>
    </w:p>
    <w:p w14:paraId="7512444D" w14:textId="77777777" w:rsidR="00D640A9" w:rsidRDefault="00D640A9" w:rsidP="00C012AA">
      <w:pPr>
        <w:ind w:left="0"/>
        <w:jc w:val="center"/>
        <w:rPr>
          <w:color w:val="4C5459"/>
          <w:sz w:val="28"/>
          <w:szCs w:val="28"/>
        </w:rPr>
      </w:pPr>
    </w:p>
    <w:p w14:paraId="58D33675" w14:textId="77777777" w:rsidR="00D640A9" w:rsidRDefault="00D640A9" w:rsidP="00C012AA">
      <w:pPr>
        <w:ind w:left="0"/>
        <w:jc w:val="center"/>
        <w:rPr>
          <w:color w:val="4C5459"/>
          <w:sz w:val="28"/>
          <w:szCs w:val="28"/>
        </w:rPr>
      </w:pPr>
    </w:p>
    <w:p w14:paraId="39DD0357" w14:textId="77777777" w:rsidR="00D640A9" w:rsidRDefault="00D640A9" w:rsidP="00C012AA">
      <w:pPr>
        <w:ind w:left="0"/>
        <w:jc w:val="center"/>
        <w:rPr>
          <w:color w:val="4C5459"/>
          <w:sz w:val="28"/>
          <w:szCs w:val="28"/>
        </w:rPr>
      </w:pPr>
    </w:p>
    <w:p w14:paraId="369F8981" w14:textId="77777777" w:rsidR="00D640A9" w:rsidRDefault="00D640A9" w:rsidP="00D640A9">
      <w:pPr>
        <w:ind w:left="0"/>
        <w:jc w:val="center"/>
        <w:rPr>
          <w:color w:val="4C5459"/>
          <w:sz w:val="28"/>
          <w:szCs w:val="28"/>
        </w:rPr>
      </w:pPr>
    </w:p>
    <w:p w14:paraId="216AE492" w14:textId="77777777" w:rsidR="00D640A9" w:rsidRDefault="00D640A9" w:rsidP="00D640A9">
      <w:pPr>
        <w:ind w:left="0"/>
        <w:jc w:val="center"/>
        <w:rPr>
          <w:color w:val="4C5459"/>
          <w:sz w:val="28"/>
          <w:szCs w:val="28"/>
        </w:rPr>
      </w:pPr>
    </w:p>
    <w:p w14:paraId="1CCF6C30" w14:textId="77777777" w:rsidR="00D640A9" w:rsidRDefault="00D640A9" w:rsidP="00D640A9">
      <w:pPr>
        <w:ind w:left="0"/>
        <w:jc w:val="center"/>
        <w:rPr>
          <w:color w:val="4C5459"/>
          <w:sz w:val="28"/>
          <w:szCs w:val="28"/>
        </w:rPr>
      </w:pPr>
      <w:r>
        <w:rPr>
          <w:color w:val="4C5459"/>
          <w:sz w:val="28"/>
          <w:szCs w:val="28"/>
        </w:rPr>
        <w:t>Merci d’envoyer vos réponses à :</w:t>
      </w:r>
    </w:p>
    <w:p w14:paraId="5C763B49" w14:textId="77777777" w:rsidR="00D640A9" w:rsidRPr="003442D7" w:rsidRDefault="00D640A9" w:rsidP="00D640A9">
      <w:pPr>
        <w:ind w:left="0"/>
        <w:jc w:val="center"/>
        <w:rPr>
          <w:color w:val="2E74B5" w:themeColor="accent1" w:themeShade="BF"/>
          <w:sz w:val="32"/>
          <w:szCs w:val="32"/>
        </w:rPr>
      </w:pPr>
    </w:p>
    <w:p w14:paraId="3ECD5528" w14:textId="77777777" w:rsidR="00D640A9" w:rsidRPr="003442D7" w:rsidRDefault="005A3719" w:rsidP="00D640A9">
      <w:pPr>
        <w:ind w:left="0"/>
        <w:jc w:val="center"/>
        <w:rPr>
          <w:color w:val="2E74B5" w:themeColor="accent1" w:themeShade="BF"/>
          <w:sz w:val="32"/>
          <w:szCs w:val="32"/>
        </w:rPr>
      </w:pPr>
      <w:hyperlink r:id="rId17" w:history="1">
        <w:r w:rsidR="00D640A9" w:rsidRPr="003442D7">
          <w:rPr>
            <w:rStyle w:val="Lienhypertexte"/>
            <w:color w:val="2E74B5" w:themeColor="accent1" w:themeShade="BF"/>
            <w:sz w:val="32"/>
            <w:szCs w:val="32"/>
          </w:rPr>
          <w:t>consultationoppobrevet@inpi.fr</w:t>
        </w:r>
      </w:hyperlink>
    </w:p>
    <w:p w14:paraId="6ED5FC77" w14:textId="77777777" w:rsidR="00D640A9" w:rsidRPr="00C012AA" w:rsidRDefault="00D640A9" w:rsidP="00C012AA">
      <w:pPr>
        <w:ind w:left="0"/>
        <w:jc w:val="center"/>
        <w:rPr>
          <w:color w:val="4C5459"/>
          <w:sz w:val="28"/>
          <w:szCs w:val="28"/>
        </w:rPr>
      </w:pPr>
    </w:p>
    <w:sectPr w:rsidR="00D640A9" w:rsidRPr="00C012AA" w:rsidSect="00C012AA">
      <w:headerReference w:type="first" r:id="rId18"/>
      <w:footerReference w:type="first" r:id="rId19"/>
      <w:pgSz w:w="11906" w:h="16838" w:code="9"/>
      <w:pgMar w:top="680" w:right="737" w:bottom="1134" w:left="737" w:header="397" w:footer="397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C89FD" w14:textId="77777777" w:rsidR="004E0A06" w:rsidRDefault="004E0A06">
      <w:r>
        <w:separator/>
      </w:r>
    </w:p>
  </w:endnote>
  <w:endnote w:type="continuationSeparator" w:id="0">
    <w:p w14:paraId="29F794B1" w14:textId="77777777" w:rsidR="004E0A06" w:rsidRDefault="004E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1E82D" w14:textId="77777777" w:rsidR="000A0CCE" w:rsidRDefault="000A0CCE" w:rsidP="000F6A10">
    <w:pPr>
      <w:pStyle w:val="Pieddepage"/>
      <w:pBdr>
        <w:top w:val="single" w:sz="8" w:space="5" w:color="0082A4"/>
      </w:pBdr>
    </w:pPr>
    <w:r w:rsidRPr="000F6A10">
      <w:rPr>
        <w:rStyle w:val="Numrodepage"/>
        <w:b/>
      </w:rPr>
      <w:fldChar w:fldCharType="begin"/>
    </w:r>
    <w:r w:rsidRPr="000F6A10">
      <w:rPr>
        <w:rStyle w:val="Numrodepage"/>
        <w:b/>
      </w:rPr>
      <w:instrText xml:space="preserve"> PAGE </w:instrText>
    </w:r>
    <w:r w:rsidRPr="000F6A10">
      <w:rPr>
        <w:rStyle w:val="Numrodepage"/>
        <w:b/>
      </w:rPr>
      <w:fldChar w:fldCharType="separate"/>
    </w:r>
    <w:r>
      <w:rPr>
        <w:rStyle w:val="Numrodepage"/>
        <w:b/>
        <w:noProof/>
      </w:rPr>
      <w:t>8</w:t>
    </w:r>
    <w:r w:rsidRPr="000F6A10">
      <w:rPr>
        <w:rStyle w:val="Numrodepage"/>
        <w:b/>
      </w:rPr>
      <w:fldChar w:fldCharType="end"/>
    </w:r>
    <w:r w:rsidRPr="000F6A10">
      <w:rPr>
        <w:rStyle w:val="Numrodepage"/>
        <w:b/>
      </w:rPr>
      <w:t xml:space="preserve"> / </w:t>
    </w: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STYLEREF  "I_Titre principal"  \* MERGEFORMAT </w:instrText>
    </w:r>
    <w:r>
      <w:rPr>
        <w:rStyle w:val="Numrodepage"/>
        <w:b/>
      </w:rPr>
      <w:fldChar w:fldCharType="separate"/>
    </w:r>
    <w:r>
      <w:rPr>
        <w:rStyle w:val="Numrodepage"/>
        <w:b/>
        <w:noProof/>
      </w:rPr>
      <w:t>Enquête concernant la mise en place d’une procédure d’opposition après-délivrance d’un brevet en France</w:t>
    </w:r>
    <w:r>
      <w:rPr>
        <w:rStyle w:val="Numrodepage"/>
        <w:b/>
      </w:rPr>
      <w:fldChar w:fldCharType="end"/>
    </w:r>
    <w:r w:rsidRPr="000F6A10">
      <w:rPr>
        <w:rStyle w:val="Numrodepage"/>
        <w:b/>
      </w:rPr>
      <w:t xml:space="preserve"> /</w:t>
    </w:r>
    <w:r>
      <w:rPr>
        <w:rStyle w:val="Numrodepage"/>
      </w:rPr>
      <w:t xml:space="preserve"> </w:t>
    </w:r>
    <w:r>
      <w:rPr>
        <w:rStyle w:val="Numrodepage"/>
      </w:rPr>
      <w:fldChar w:fldCharType="begin"/>
    </w:r>
    <w:r>
      <w:rPr>
        <w:rStyle w:val="Numrodepage"/>
      </w:rPr>
      <w:instrText xml:space="preserve"> STYLEREF  I_Date  \* MERGEFORMAT </w:instrText>
    </w:r>
    <w:r>
      <w:rPr>
        <w:rStyle w:val="Numrodepage"/>
      </w:rPr>
      <w:fldChar w:fldCharType="separate"/>
    </w:r>
    <w:r>
      <w:rPr>
        <w:rStyle w:val="Numrodepage"/>
        <w:noProof/>
      </w:rPr>
      <w:t>Janvier 2018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E898F" w14:textId="77777777" w:rsidR="000A0CCE" w:rsidRDefault="000A0CCE" w:rsidP="00395F7F">
    <w:pPr>
      <w:pStyle w:val="Pieddepage"/>
      <w:jc w:val="center"/>
    </w:pPr>
    <w:r>
      <w:rPr>
        <w:noProof/>
      </w:rPr>
      <w:drawing>
        <wp:inline distT="0" distB="0" distL="0" distR="0" wp14:anchorId="5D648CB7" wp14:editId="7577259D">
          <wp:extent cx="1257300" cy="704850"/>
          <wp:effectExtent l="0" t="0" r="0" b="0"/>
          <wp:docPr id="16" name="Image 16" descr="Logo IN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N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549E" w14:textId="77777777" w:rsidR="000A0CCE" w:rsidRDefault="000A0CCE" w:rsidP="000F6A10">
    <w:pPr>
      <w:pStyle w:val="Pieddepage"/>
      <w:pBdr>
        <w:top w:val="single" w:sz="8" w:space="5" w:color="0082A4"/>
      </w:pBdr>
    </w:pPr>
    <w:r w:rsidRPr="000F6A10">
      <w:rPr>
        <w:rStyle w:val="Numrodepage"/>
        <w:b/>
      </w:rPr>
      <w:fldChar w:fldCharType="begin"/>
    </w:r>
    <w:r w:rsidRPr="000F6A10">
      <w:rPr>
        <w:rStyle w:val="Numrodepage"/>
        <w:b/>
      </w:rPr>
      <w:instrText xml:space="preserve"> PAGE </w:instrText>
    </w:r>
    <w:r w:rsidRPr="000F6A10">
      <w:rPr>
        <w:rStyle w:val="Numrodepage"/>
        <w:b/>
      </w:rPr>
      <w:fldChar w:fldCharType="separate"/>
    </w:r>
    <w:r w:rsidR="005A3719">
      <w:rPr>
        <w:rStyle w:val="Numrodepage"/>
        <w:b/>
        <w:noProof/>
      </w:rPr>
      <w:t>3</w:t>
    </w:r>
    <w:r w:rsidRPr="000F6A10">
      <w:rPr>
        <w:rStyle w:val="Numrodepage"/>
        <w:b/>
      </w:rPr>
      <w:fldChar w:fldCharType="end"/>
    </w:r>
    <w:r w:rsidRPr="000F6A10">
      <w:rPr>
        <w:rStyle w:val="Numrodepage"/>
        <w:b/>
      </w:rPr>
      <w:t xml:space="preserve"> / </w:t>
    </w:r>
    <w:r>
      <w:rPr>
        <w:rStyle w:val="Numrodepage"/>
        <w:b/>
      </w:rPr>
      <w:fldChar w:fldCharType="begin"/>
    </w:r>
    <w:r>
      <w:rPr>
        <w:rStyle w:val="Numrodepage"/>
        <w:b/>
      </w:rPr>
      <w:instrText xml:space="preserve"> STYLEREF  "I_Titre principal"  \* MERGEFORMAT </w:instrText>
    </w:r>
    <w:r>
      <w:rPr>
        <w:rStyle w:val="Numrodepage"/>
        <w:b/>
      </w:rPr>
      <w:fldChar w:fldCharType="separate"/>
    </w:r>
    <w:r w:rsidR="005A3719">
      <w:rPr>
        <w:rStyle w:val="Numrodepage"/>
        <w:b/>
        <w:noProof/>
      </w:rPr>
      <w:t>Enquête concernant la mise en place d’une procédure d’opposition après-délivrance d’un brevet en France</w:t>
    </w:r>
    <w:r>
      <w:rPr>
        <w:rStyle w:val="Numrodepage"/>
        <w:b/>
      </w:rPr>
      <w:fldChar w:fldCharType="end"/>
    </w:r>
    <w:r w:rsidRPr="000F6A10">
      <w:rPr>
        <w:rStyle w:val="Numrodepage"/>
        <w:b/>
      </w:rPr>
      <w:t xml:space="preserve"> /</w:t>
    </w:r>
    <w:r>
      <w:rPr>
        <w:rStyle w:val="Numrodepage"/>
      </w:rPr>
      <w:t xml:space="preserve"> </w:t>
    </w:r>
    <w:r>
      <w:rPr>
        <w:rStyle w:val="Numrodepage"/>
      </w:rPr>
      <w:fldChar w:fldCharType="begin"/>
    </w:r>
    <w:r>
      <w:rPr>
        <w:rStyle w:val="Numrodepage"/>
      </w:rPr>
      <w:instrText xml:space="preserve"> STYLEREF  I_Date  \* MERGEFORMAT </w:instrText>
    </w:r>
    <w:r>
      <w:rPr>
        <w:rStyle w:val="Numrodepage"/>
      </w:rPr>
      <w:fldChar w:fldCharType="separate"/>
    </w:r>
    <w:r w:rsidR="005A3719">
      <w:rPr>
        <w:rStyle w:val="Numrodepage"/>
        <w:noProof/>
      </w:rPr>
      <w:t>Avril 2018</w:t>
    </w:r>
    <w:r>
      <w:rPr>
        <w:rStyle w:val="Numrodepage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5ADF" w14:textId="77777777" w:rsidR="000A0CCE" w:rsidRPr="008A37CE" w:rsidRDefault="000A0CCE" w:rsidP="008A37CE">
    <w:pPr>
      <w:pStyle w:val="Pieddepag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F40B2A" w14:textId="77777777" w:rsidR="000A0CCE" w:rsidRDefault="000A0CCE" w:rsidP="00C012AA">
    <w:pPr>
      <w:pStyle w:val="Pieddepage"/>
      <w:spacing w:before="3720"/>
      <w:jc w:val="center"/>
    </w:pPr>
    <w:r>
      <w:rPr>
        <w:noProof/>
      </w:rPr>
      <w:drawing>
        <wp:inline distT="0" distB="0" distL="0" distR="0" wp14:anchorId="26097D1A" wp14:editId="551107FD">
          <wp:extent cx="1257300" cy="704850"/>
          <wp:effectExtent l="0" t="0" r="0" b="0"/>
          <wp:docPr id="3" name="Image 3" descr="Logo IN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N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A1029" w14:textId="77777777" w:rsidR="004E0A06" w:rsidRDefault="004E0A06">
      <w:r>
        <w:separator/>
      </w:r>
    </w:p>
  </w:footnote>
  <w:footnote w:type="continuationSeparator" w:id="0">
    <w:p w14:paraId="3C80F40B" w14:textId="77777777" w:rsidR="004E0A06" w:rsidRDefault="004E0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D4023" w14:textId="77777777" w:rsidR="000A0CCE" w:rsidRDefault="000A0CCE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43A9CEC" wp14:editId="47A2D483">
              <wp:simplePos x="0" y="0"/>
              <wp:positionH relativeFrom="page">
                <wp:posOffset>7099935</wp:posOffset>
              </wp:positionH>
              <wp:positionV relativeFrom="page">
                <wp:posOffset>3348355</wp:posOffset>
              </wp:positionV>
              <wp:extent cx="464820" cy="4044950"/>
              <wp:effectExtent l="3810" t="5080" r="0" b="0"/>
              <wp:wrapNone/>
              <wp:docPr id="11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4820" cy="4044950"/>
                        <a:chOff x="11180" y="5273"/>
                        <a:chExt cx="732" cy="6370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5138"/>
                        <a:stretch>
                          <a:fillRect/>
                        </a:stretch>
                      </pic:blipFill>
                      <pic:spPr bwMode="auto">
                        <a:xfrm>
                          <a:off x="11180" y="5273"/>
                          <a:ext cx="732" cy="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9CCC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 algn="ctr">
                              <a:solidFill>
                                <a:srgbClr val="0082A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C5459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wps:wsp>
                      <wps:cNvPr id="13" name="Line 4"/>
                      <wps:cNvCnPr>
                        <a:cxnSpLocks noChangeShapeType="1"/>
                      </wps:cNvCnPr>
                      <wps:spPr bwMode="auto">
                        <a:xfrm>
                          <a:off x="11297" y="10670"/>
                          <a:ext cx="453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C5459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Text Box 26"/>
                      <wps:cNvSpPr txBox="1">
                        <a:spLocks noChangeArrowheads="1"/>
                      </wps:cNvSpPr>
                      <wps:spPr bwMode="auto">
                        <a:xfrm>
                          <a:off x="11330" y="5555"/>
                          <a:ext cx="360" cy="4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C61EF" w14:textId="77777777" w:rsidR="000A0CCE" w:rsidRPr="009B4539" w:rsidRDefault="000A0CCE" w:rsidP="00E40FD2">
                            <w:pPr>
                              <w:ind w:left="0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B4539"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INPI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3A9CEC" id="Group 34" o:spid="_x0000_s1026" style="position:absolute;margin-left:559.05pt;margin-top:263.65pt;width:36.6pt;height:318.5pt;z-index:-251657216;mso-position-horizontal-relative:page;mso-position-vertical-relative:page" coordorigin="11180,5273" coordsize="732,63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99mBgBQAAfREAAA4AAABkcnMvZTJvRG9jLnhtbOxY227jNhB9L9B/&#10;IPSuta6WZMRZ2LK9WGDbBt0t+kxLtEWsJKokHTso+u+dISVf4qQJdnsFGsAKxcto5sycmZFu3h6a&#10;mtwzqbhop47/xnMIawtR8nY7dX76tHJThyhN25LWomVT54Ep5+3tt9/c7LsJC0Ql6pJJAkJaNdl3&#10;U6fSupuMRqqoWEPVG9GxFhY3QjZUw63cjkpJ9yC9qUeB541HeyHLToqCKQWzC7vo3Br5mw0r9A+b&#10;jWKa1FMHdNPmKs11jdfR7Q2dbCXtKl70atAv0KKhvIWHHkUtqKZkJ/mVqIYXUiix0W8K0YzEZsML&#10;ZmwAa3zvkTXvpNh1xpbtZL/tjjABtI9w+mKxxff3d5LwEnznO6SlDfjIPJaEEYKz77YT2PNOdh+7&#10;O2kthOEHUXxWsDx6vI73W7uZrPffiRLk0Z0WBpzDRjYoAswmB+ODh6MP2EGTAiajcZQG4KkCliIv&#10;irK4d1JRgSfxmO/7KWyA9ThIQuvBolr255MwsIfHYWJOjujEPtfo2ut2e9PxYgK/HlMYXWH6cuzB&#10;Kb2TzOmFNK+S0VD5ede54P6Oar7mNdcPJpQBIlSqvb/jBUKNN2fuAbOse2AZn0qM6cMme4SiScY3&#10;pBV5Rdstm6kOSACowfFhSkqxrxgtFU6jFy+lmNsLNdY171a8rtF5OO4NBh49isMnMLMxvhDFrmGt&#10;tqSVrAbbRasq3imHyAlr1gxiUL4vfRMpEA0flMbHYVwYIv0apDPPy4K5m8de7kZesnRnWZS4ibdM&#10;IFJSP/fz3/C0H012igEMtF50vNcVZq+0fZI1fX6xfDS8JvfUZA9Eyig0/DcqwhRCgroqWfwIYBPA&#10;JYz9MLWxqbRkuqhwwwYwxB1W0nHBAH7CGL2hgG0vEugpJgw8ep4HECRS6XdMNAQHgDpoZFCn92CR&#10;1W3Yglq3An0P83RStxcTYLudYSbV2tMGoivvZV62TJdp5EbBeAneWyzc2SqP3PHKT+JFuMjzhT94&#10;r+JlyVp86Nc7D/VVoublEL9Kbtd5La1T0yzP85XhwMW2EQbRSY3B4SjsFJCZH0TePMjc1ThN3GgV&#10;xW6WeKnr+dk8G3tRFi1WlyZ94C37epPIfuoEaZzEDqH1FspuoaXx3/N2el4azExCB5ddbGu4hgJc&#10;82bqpB7+2aDF9LBsS+N0TXltx2ewoClPwzJbxV4ShambJHHoRuHSc+fpKndnuT8eJ8t5Pl8+8vTS&#10;RI/6emSMf4ZQxBuxA+s+VuWelBxDPYyzADJhyYGiQWLtPQORSKF/5rr6WNEOCpdnUT0PmCiPozjr&#10;A+Yo3QJxevAZTr1tJ6hsCrGpY2A6rOIQflhxoRNSQ4qFu9elLeyDnuohjClgB4o9qybhUE1MSPal&#10;3uzIW1vni0Pb1/lj4TCyPj0gNLZu9ELtEbx5ZdoKssQUcN8b2yJtaWXqfwyqYfG/LN5XSauG+Ht1&#10;0kLG+OjvF2iyMn/X6YBOoBPr2fAcM/4TmfCYys8i1CZGG5aXCe5/JkPBPxaCP2TyEPyWaGtRPtxJ&#10;rKQ4D2z+u2gdDbT+hGVqLg4kGGM490TFHp7oA8wjg9HZyrbyR4rPrnrDs6NWzis5HoZ9kx7HMapw&#10;ong4Hvr71PbvEHvDq8HQd/yJrckTreS/sxl5LvucxeDzXP0nm5EsDuIXMqsptUNK/wsakPOqeslF&#10;fVgfegZYWmKRx/KCny1ggFcoDQ7Zw1eAqaN+2VF8pavft1B5YVoPAzkM1sOAtkUloJPQ0IiZYa7h&#10;Ds7sOsm3FQi3JGvFDF6BN9z01qidVeQ8PZiXU3jHN31C/z0CPyKc35v9p68mt78DAAD//wMAUEsD&#10;BBQABgAIAAAAIQCOIglCugAAACEBAAAZAAAAZHJzL19yZWxzL2Uyb0RvYy54bWwucmVsc4SPywrC&#10;MBBF94L/EGZv07oQkabdiNCt1A8YkmkbbB4kUezfG3BjQXA593LPYer2ZWb2pBC1swKqogRGVjql&#10;7Sjg1l92R2AxoVU4O0sCForQNttNfaUZUx7FSfvIMsVGAVNK/sR5lBMZjIXzZHMzuGAw5TOM3KO8&#10;40h8X5YHHr4Z0KyYrFMCQqcqYP3is/k/2w2DlnR28mHIph8Krk12ZyCGkZIAQ0rjJ6wKMgPwpuar&#10;x5o3AAAA//8DAFBLAwQUAAYACAAAACEAmiyiDuIAAAAOAQAADwAAAGRycy9kb3ducmV2LnhtbEyP&#10;QUvDQBCF74L/YRnBm91sY2uN2ZRS1FMRbAXxtk2mSWh2NmS3SfrvnZz09h7z8ea9dD3aRvTY+dqR&#10;BjWLQCDlrqip1PB1eHtYgfDBUGEaR6jhih7W2e1NapLCDfSJ/T6UgkPIJ0ZDFUKbSOnzCq3xM9ci&#10;8e3kOmsC266URWcGDreNnEfRUlpTE3+oTIvbCvPz/mI1vA9m2MTqtd+dT9vrz2Hx8b1TqPX93bh5&#10;ARFwDH8wTPW5OmTc6eguVHjRsFdqpZjVsJg/xSAmRD0rVsdJLR9jkFkq/8/IfgEAAP//AwBQSwME&#10;FAAGAAgAAAAhAPCC7ZhEAgAA4AQAABQAAABkcnMvbWVkaWEvaW1hZ2UxLmVtZoxUTWsTURQ98wGN&#10;oslAWyhYJKkJxlgkYM2AH/GhyUghBrEIphHSSKGbbrubRazg0qW40F1RMS78CW4k4ErIShQsKIjB&#10;lQtxV899yZtMi4ReOD33vrkf7953UwvAJvFtEShPAQ+KwOAEoFpAMwUc3wBuXwLS1ZsBYGHXBbL0&#10;t4m4FHOMuQB84GHGin8BTk07SG+4YAKwDNIE0521lIV56h5he+8+k/CW+QXie4+4RYjvgnJxjLrI&#10;SXUk0rPMYc6Lyta5GE7pXM2oqeibqxDpkjtPSO0bleXr0svB/nmk7/CLvEvIHQpq2Pscbckvf4YY&#10;6wkF5xUPnxHSk0cWefS0FNx5/6MyGCxp7j4+Hyy//F0Rnj2KqvCfi580n3vypSp+3frXqsQJf/xb&#10;1rz5Qmnu2tcC8RPWcWSdhyx5xU/qSZwwHMexxng4o9DxeC+Z1c429jLkBHGfkHnKE2ZHIEmvRiJd&#10;5naakHlET769o/24DlGe6ZjOVdJ1uGL6rWpNIEwCd2nnCSN7I3F4sLUaJnuNQqrXsLwSbY/oNYA6&#10;jUlxvUbO31rt+7Vm3zdxYQvo+5PjVtb6vtXOEfWSibPa7JGFJ9Wz2oXUylqYDFth8grvmCAuj7hM&#10;niMO7ll8NmZmdOvEZq9oG1FGkdkvEPJWMqqAPE94hOyqq/bv+wzP5T6y7zJT8V8i8sRhd/t/O1Jj&#10;/DrxfXH4/6NTBH7ycY39nMXesPgZvKaXEf17GRlx3Xzfz5P6tNW4T64RpE8RjxD9HwAAAP//AwBQ&#10;SwECLQAUAAYACAAAACEApuZR+wwBAAAVAgAAEwAAAAAAAAAAAAAAAAAAAAAAW0NvbnRlbnRfVHlw&#10;ZXNdLnhtbFBLAQItABQABgAIAAAAIQA4/SH/1gAAAJQBAAALAAAAAAAAAAAAAAAAAD0BAABfcmVs&#10;cy8ucmVsc1BLAQItABQABgAIAAAAIQCyvfZgYAUAAH0RAAAOAAAAAAAAAAAAAAAAADwCAABkcnMv&#10;ZTJvRG9jLnhtbFBLAQItABQABgAIAAAAIQCOIglCugAAACEBAAAZAAAAAAAAAAAAAAAAAMgHAABk&#10;cnMvX3JlbHMvZTJvRG9jLnhtbC5yZWxzUEsBAi0AFAAGAAgAAAAhAJosog7iAAAADgEAAA8AAAAA&#10;AAAAAAAAAAAAuQgAAGRycy9kb3ducmV2LnhtbFBLAQItABQABgAIAAAAIQDwgu2YRAIAAOAEAAAU&#10;AAAAAAAAAAAAAAAAAMgJAABkcnMvbWVkaWEvaW1hZ2UxLmVtZlBLBQYAAAAABgAGAHwBAAA+DA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180;top:5273;width:732;height:6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6UwbBAAAA2wAAAA8AAABkcnMvZG93bnJldi54bWxET01rg0AQvRfyH5Yp9NasDSW01k0IgYQe&#10;7EErPQ/uxBXdWXE3Uf99txDobR7vc7L9bHtxo9G3jhW8rBMQxLXTLTcKqu/T8xsIH5A19o5JwUIe&#10;9rvVQ4apdhMXdCtDI2II+xQVmBCGVEpfG7Lo124gjtzFjRZDhGMj9YhTDLe93CTJVlpsOTYYHOho&#10;qO7Kq1XwdeikzqvX6/Qjl7MpWp1f+F2pp8f58AEi0Bz+xXf3p47zN/D3SzxA7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X6UwbBAAAA2wAAAA8AAAAAAAAAAAAAAAAAnwIA&#10;AGRycy9kb3ducmV2LnhtbFBLBQYAAAAABAAEAPcAAACNAwAAAAA=&#10;" fillcolor="#89cccf" strokecolor="#0082a4" strokeweight="2.25pt">
                <v:imagedata r:id="rId2" o:title="" cropright="23028f"/>
                <v:shadow color="#4c5459"/>
              </v:shape>
              <v:line id="Line 4" o:spid="_x0000_s1028" style="position:absolute;visibility:visible;mso-wrap-style:square" from="11297,10670" to="11750,1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2NQsMAAADbAAAADwAAAGRycy9kb3ducmV2LnhtbERP22rCQBB9L/Qflin0rW6qWGp0E0rw&#10;UvAlRj9gzE6T1OxsyG5N/PuuUOjbHM51VuloWnGl3jWWFbxOIhDEpdUNVwpOx83LOwjnkTW2lknB&#10;jRykyePDCmNtBz7QtfCVCCHsYlRQe9/FUrqyJoNuYjviwH3Z3qAPsK+k7nEI4aaV0yh6kwYbDg01&#10;dpTVVF6KH6Mgnx2KRT4d1/vLMd8Ou3M2/3aZUs9P48cShKfR/4v/3J86zJ/B/ZdwgEx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tjULDAAAA2wAAAA8AAAAAAAAAAAAA&#10;AAAAoQIAAGRycy9kb3ducmV2LnhtbFBLBQYAAAAABAAEAPkAAACRAwAAAAA=&#10;" strokecolor="white" strokeweight="1pt">
                <v:shadow color="#4c5459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11330;top:5555;width:360;height:4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wqsAA&#10;AADbAAAADwAAAGRycy9kb3ducmV2LnhtbERPS2rDMBDdF3IHMYHuGrlNY4IbxQSDaVeGfA4wWBPL&#10;xBo5lhrbt68Khe7m8b6zyyfbiQcNvnWs4HWVgCCunW65UXA5ly9bED4ga+wck4KZPOT7xdMOM+1G&#10;PtLjFBoRQ9hnqMCE0GdS+tqQRb9yPXHkrm6wGCIcGqkHHGO47eRbkqTSYsuxwWBPhaH6dvq2CqpZ&#10;mnFtN5e6KNIqXd9LvH12Sj0vp8MHiEBT+Bf/ub90nP8Ov7/EA+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6kwqsAAAADbAAAADwAAAAAAAAAAAAAAAACYAgAAZHJzL2Rvd25y&#10;ZXYueG1sUEsFBgAAAAAEAAQA9QAAAIUDAAAAAA==&#10;" filled="f" stroked="f">
                <v:textbox style="layout-flow:vertical;mso-layout-flow-alt:bottom-to-top" inset="0,0,0,0">
                  <w:txbxContent>
                    <w:p w14:paraId="096C61EF" w14:textId="77777777" w:rsidR="000A0CCE" w:rsidRPr="009B4539" w:rsidRDefault="000A0CCE" w:rsidP="00E40FD2">
                      <w:pPr>
                        <w:ind w:left="0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9B4539">
                        <w:rPr>
                          <w:b/>
                          <w:color w:val="FFFFFF"/>
                          <w:sz w:val="30"/>
                          <w:szCs w:val="30"/>
                        </w:rPr>
                        <w:t>INPI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 wp14:anchorId="4CBF8A11" wp14:editId="6B209E44">
          <wp:simplePos x="0" y="0"/>
          <wp:positionH relativeFrom="page">
            <wp:posOffset>5328920</wp:posOffset>
          </wp:positionH>
          <wp:positionV relativeFrom="page">
            <wp:posOffset>0</wp:posOffset>
          </wp:positionV>
          <wp:extent cx="781050" cy="10718800"/>
          <wp:effectExtent l="0" t="0" r="0" b="6350"/>
          <wp:wrapNone/>
          <wp:docPr id="2" name="Image 2" descr="bayad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ayadere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14A0" w14:textId="77777777" w:rsidR="000A0CCE" w:rsidRDefault="000A0CC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DF2A6" w14:textId="77777777" w:rsidR="000A0CCE" w:rsidRDefault="000A0CCE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C3B34" w14:textId="77777777" w:rsidR="000A0CCE" w:rsidRDefault="000A0CCE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76EAEFC4" wp14:editId="2DFD3C99">
              <wp:simplePos x="0" y="0"/>
              <wp:positionH relativeFrom="page">
                <wp:posOffset>360045</wp:posOffset>
              </wp:positionH>
              <wp:positionV relativeFrom="page">
                <wp:posOffset>0</wp:posOffset>
              </wp:positionV>
              <wp:extent cx="382270" cy="10692130"/>
              <wp:effectExtent l="0" t="9525" r="10160" b="13970"/>
              <wp:wrapNone/>
              <wp:docPr id="4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2270" cy="10692130"/>
                        <a:chOff x="567" y="0"/>
                        <a:chExt cx="602" cy="16838"/>
                      </a:xfrm>
                    </wpg:grpSpPr>
                    <wpg:grpSp>
                      <wpg:cNvPr id="5" name="Group 21"/>
                      <wpg:cNvGrpSpPr>
                        <a:grpSpLocks/>
                      </wpg:cNvGrpSpPr>
                      <wpg:grpSpPr bwMode="auto">
                        <a:xfrm>
                          <a:off x="567" y="0"/>
                          <a:ext cx="602" cy="16838"/>
                          <a:chOff x="615" y="0"/>
                          <a:chExt cx="602" cy="16838"/>
                        </a:xfrm>
                      </wpg:grpSpPr>
                      <wpg:grpSp>
                        <wpg:cNvPr id="6" name="Group 11"/>
                        <wpg:cNvGrpSpPr>
                          <a:grpSpLocks/>
                        </wpg:cNvGrpSpPr>
                        <wpg:grpSpPr bwMode="auto">
                          <a:xfrm>
                            <a:off x="615" y="5273"/>
                            <a:ext cx="602" cy="6370"/>
                            <a:chOff x="11305" y="5273"/>
                            <a:chExt cx="602" cy="6370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46684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05" y="5273"/>
                              <a:ext cx="602" cy="6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89CCC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8575" algn="ctr">
                                  <a:solidFill>
                                    <a:srgbClr val="0082A4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4C5459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8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384" y="10670"/>
                              <a:ext cx="453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4C5459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17" y="0"/>
                            <a:ext cx="0" cy="1683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2A4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4C5459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0" name="Text Box 24"/>
                      <wps:cNvSpPr txBox="1">
                        <a:spLocks noChangeArrowheads="1"/>
                      </wps:cNvSpPr>
                      <wps:spPr bwMode="auto">
                        <a:xfrm>
                          <a:off x="692" y="5540"/>
                          <a:ext cx="360" cy="48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C05A1" w14:textId="77777777" w:rsidR="000A0CCE" w:rsidRPr="009B4539" w:rsidRDefault="000A0CCE" w:rsidP="009B4539">
                            <w:pPr>
                              <w:ind w:left="0"/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</w:pPr>
                            <w:r w:rsidRPr="009B4539">
                              <w:rPr>
                                <w:b/>
                                <w:color w:val="FFFFFF"/>
                                <w:sz w:val="30"/>
                                <w:szCs w:val="30"/>
                              </w:rPr>
                              <w:t>INPI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EAEFC4" id="Group 33" o:spid="_x0000_s1030" style="position:absolute;margin-left:28.35pt;margin-top:0;width:30.1pt;height:841.9pt;z-index:-251659264;mso-position-horizontal-relative:page;mso-position-vertical-relative:page" coordorigin="567" coordsize="602,1683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SgonpBQAAbxcAAA4AAABkcnMvZTJvRG9jLnhtbOxY247bNhB9L9B/&#10;EPSuWJJ1R7yBLdtBgLRddFP0mZZki4gkqiS99iLov3eGlGR7bXe3STdNgRiwQFIkNbdzZsjXb/Z1&#10;ZdwXXFDWTEznlW0aRZOxnDabifnbh6UVmYaQpMlJxZpiYj4Uwnxz8+MPr3dtUrisZFVecAM2aUSy&#10;aydmKWWbjEYiK4uaiFesLRp4uWa8JhK6fDPKOdnB7nU1cm07GO0Yz1vOskIIGJ3rl+aN2n+9LjL5&#10;y3otCmlUExNkk+rJ1XOFz9HNa5JsOGlLmnVikM+Qoia0gY8OW82JJMaW07OtappxJthavspYPWLr&#10;Nc0KpQNo49iPtHnL2bZVumyS3aYdzASmfWSnz942+/n+lhs0n5ieaTSkBheprxrjMdpm124SmPKW&#10;t3ftLdcKQvM9yz4KeD16/B77Gz3ZWO1+YjnsR7aSKdvs17zGLUBrY69c8DC4oNhLI4PBceS6ITgq&#10;g1eOHcSuM+6clJXgSVznB6FpHFZm5aJbG9hutzCIxhGKPyKJ/qgStBNMa6U6g4KdDfxTG7jOS9vg&#10;kS69Fc41Icmgf+CAmC+jf3Cqv/Pi+ve6+G6o4o0kZyYIxhAPCqaDBRwICm2Dw7oLYdCvvBIFLc0S&#10;+HeogtYZqp5mH1glt7wwu03qZ+1RE/5x21pAAC2RdEUrKh8UmQFKUKjm/pZmiDbsHAAKUa8BCm/x&#10;o0aMZunn6BUENVLoNBqWlqTZFFPRAgsCmmB5P8Q525UFyQUOI05Od1HdEylWFW2XtKoQvtju9AUi&#10;fUREF0ymSW7Osm1dNFKzNi8qUJ01oqStMA2eFPWqABLi73JHcQWEwXsh8XMYEIpJP7nR1LZjd2al&#10;vp1anh0urGnshVZoL0LP9iInddI/cbXjJVtRgBlINW9pJyuMnkl7kTa7BKMJWRG7cU9U+tCMAgIp&#10;ZulFhPBCk6Csgme/grENsIsXBJGn41ZIXsisxAlrsCHO0DsNL5TBDzZGbwjg2ycp9BIQ0F7IpAOH&#10;nMEAgoQL+bZgtYENsDpIpKxO7sHoWrZ+CkrdMPQ9jJOkak4GQHc9Uqhcq1crn515L7bjRbSIPMtz&#10;gwV4bz63psvUs4KlE/rz8TxN507vvZLmedHgR7/ceSivYBXN+/gVfLNKK66dGsVpmi4VBk6mjTCI&#10;DmL0DsfNDgEZO65nz9zYWgZRaHlLz7fi0I4s24lncWB7sTdfnqr0njbFl6tk7CamG/khcCCpNlB3&#10;ZZIr/13X07Yjd6riEVx2Mq2mEiqwitYTM7Lxp4MW6WHR5MrpktBKt4/MgqpcNst06duhN46sMPTH&#10;ljde2NYsWqbWNHWCIFzM0tnikacXKnrEl1tG+acPReywLWh3V+Y7I6cY6mMfSgoTOgBRKDSUvkdG&#10;NDiTv1NZ3pWkhdLF1lY9Dhgv9T1fMS8YcthdG+Lw4SM7dbodTAXrBurokQ5vsQl/LEmgFBY9xULv&#10;ebSFhfClIlKpAnrgtodkAmW5TiYqIh3l9G5G2uhKL9s3XaU3JA6114cHNI3OGydLsPNc2gJuxBoG&#10;Srw+u/e85fljXcUpmcBYfdnYM1JHWhXE37NJCxHjoL+fgMlS/c7pgCRQindouIaM/wUTDlR+FKGa&#10;GHVYnhLcdyTDEWJIBH+L5D74NdBWLH+45ZhJcRzQrFrd2egrQTw+gbj7lSHuOientB7d/dHu7IR2&#10;VpT8c3zHtv8Uvq+nwe/4/p6pdRVyOVN/e/iGpN3l8A+IrhnbG66q8FBUyPR3eIKQexjHbI3ELvTF&#10;zZDOp2fnwKOlmqWelc/hmkZlc9/3uuqxh/s46ADvRfqAfz2f/xuHkAuHxm/z2HGtzjjKNtez8n95&#10;7Ih913+ihlJFdV+8vcBR47h+PkWl3K/26i6zu7cSic7DWNWr+0a4qIYGPtUl4w7ufSem+GNL8Aqn&#10;etdAqQ3xKvsG7xurvkGarGRwdJBw8lLNVEIP1mxbTjclbK6R1rAp3HquqTpMo5BakLN6AG51Fd10&#10;N9B4bXzcV/MP9+Q3fwE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BTumuy3wAAAAgB&#10;AAAPAAAAZHJzL2Rvd25yZXYueG1sTI9BS8NAEIXvgv9hGcGb3cTSmMZsSinqqQi2gvQ2zU6T0Oxs&#10;yG6T9N+7PeltHu/x5nv5ajKtGKh3jWUF8SwCQVxa3XCl4Hv//pSCcB5ZY2uZFFzJwaq4v8sx03bk&#10;Lxp2vhKhhF2GCmrvu0xKV9Zk0M1sRxy8k+0N+iD7Suoex1BuWvkcRYk02HD4UGNHm5rK8+5iFHyM&#10;OK7n8duwPZ8218N+8fmzjUmpx4dp/QrC0+T/wnDDD+hQBKajvbB2olWwSF5CUkEYdHPjZAniGI4k&#10;nacgi1z+H1D8AgAA//8DAFBLAwQUAAYACAAAACEA8ILtmEQCAADgBAAAFAAAAGRycy9tZWRpYS9p&#10;bWFnZTEuZW1mjFRNaxNRFD3zAY2iyUBbKFgkqQnGWCRgzYAf8aHJSCEGsQimEdJIoZtuu5tFrODS&#10;pbjQXVExLvwJbiTgSshKFCwoiMGVC3FXz33Jm0yLhF44Pfe+uR/v3ndTC8Am8W0RKE8BD4rA4ASg&#10;WkAzBRzfAG5fAtLVmwFgYdcFsvS3ibgUc4y5AHzgYcaKfwFOTTtIb7hgArAM0gTTnbWUhXnqHmF7&#10;7z6T8Jb5BeJ7j7hFiO+CcnGMushJdSTSs8xhzovK1rkYTulczaip6JurEOmSO09I7RuV5evSy8H+&#10;eaTv8Iu8S8gdCmrY+xxtyS9/hhjrCQXnFQ+fEdKTRxZ59LQU3Hn/ozIYLGnuPj4fLL/8XRGePYqq&#10;8J+LnzSfe/KlKn7d+teqxAl//FvWvPlCae7a1wLxE9ZxZJ2HLHnFT+pJnDAcx7HGeDij0PF4L5nV&#10;zjb2MuQEcZ+QecoTZkcgSa9GIl3mdpqQeURPvr2j/bgOUZ7pmM5V0nW4Yvqtak0gTAJ3aecJI3sj&#10;cXiwtRome41CqtewvBJtj+g1gDqNSXG9Rs7fWu37tWbfN3FhC+j7k+NW1vq+1c4R9ZKJs9rskYUn&#10;1bPahdTKWpgMW2HyCu+YIC6PuEyeIw7uWXw2ZmZ068Rmr2gbUUaR2S8Q8lYyqoA8T3iE7Kqr9u/7&#10;DM/lPrLvMlPxXyLyxGF3+387UmP8OvF9cfj/o1MEfvJxjf2cxd6w+Bm8ppcR/XsZGXHdfN/Pk/q0&#10;1bhPrhGkTxGPEP0fAAAA//8DAFBLAQItABQABgAIAAAAIQCm5lH7DAEAABUCAAATAAAAAAAAAAAA&#10;AAAAAAAAAABbQ29udGVudF9UeXBlc10ueG1sUEsBAi0AFAAGAAgAAAAhADj9If/WAAAAlAEAAAsA&#10;AAAAAAAAAAAAAAAAPQEAAF9yZWxzLy5yZWxzUEsBAi0AFAAGAAgAAAAhAKMSgonpBQAAbxcAAA4A&#10;AAAAAAAAAAAAAAAAPAIAAGRycy9lMm9Eb2MueG1sUEsBAi0AFAAGAAgAAAAhAI4iCUK6AAAAIQEA&#10;ABkAAAAAAAAAAAAAAAAAUQgAAGRycy9fcmVscy9lMm9Eb2MueG1sLnJlbHNQSwECLQAUAAYACAAA&#10;ACEAU7prst8AAAAIAQAADwAAAAAAAAAAAAAAAABCCQAAZHJzL2Rvd25yZXYueG1sUEsBAi0AFAAG&#10;AAgAAAAhAPCC7ZhEAgAA4AQAABQAAAAAAAAAAAAAAAAATgoAAGRycy9tZWRpYS9pbWFnZTEuZW1m&#10;UEsFBgAAAAAGAAYAfAEAAMQMAAAAAA==&#10;">
              <v:group id="Group 21" o:spid="_x0000_s1031" style="position:absolute;left:567;width:602;height:16838" coordorigin="615" coordsize="602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group id="Group 11" o:spid="_x0000_s1032" style="position:absolute;left:615;top:5273;width:602;height:6370" coordorigin="11305,5273" coordsize="602,6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3" type="#_x0000_t75" style="position:absolute;left:11305;top:5273;width:602;height:6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2kXdPDAAAA2gAAAA8AAABkcnMvZG93bnJldi54bWxEj0FrwkAUhO+C/2F5Qm+6sQcr0VWCpaWH&#10;0tIonp/ZZzaafRuy2xj99W6h4HGYmW+Y5bq3teio9ZVjBdNJAoK4cLriUsFu+zaeg/ABWWPtmBRc&#10;ycN6NRwsMdXuwj/U5aEUEcI+RQUmhCaV0heGLPqJa4ijd3StxRBlW0rd4iXCbS2fk2QmLVYcFww2&#10;tDFUnPNfq4CyL/l56uaz/Q5N/v1+uB2u2atST6M+W4AI1IdH+L/9oRW8wN+VeAPk6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aRd08MAAADaAAAADwAAAAAAAAAAAAAAAACf&#10;AgAAZHJzL2Rvd25yZXYueG1sUEsFBgAAAAAEAAQA9wAAAI8DAAAAAA==&#10;" fillcolor="#89cccf" strokecolor="#0082a4" strokeweight="2.25pt">
                    <v:imagedata r:id="rId2" o:title="" cropright="30595f"/>
                    <v:shadow color="#4c5459"/>
                  </v:shape>
                  <v:line id="Line 10" o:spid="_x0000_s1034" style="position:absolute;visibility:visible;mso-wrap-style:square" from="11384,10670" to="11837,10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uSCMEAAADaAAAADwAAAGRycy9kb3ducmV2LnhtbERPzWrCQBC+C32HZQredFNFaWM2UkKr&#10;gpcY+wBjdpqkZmdDdjXp23cPQo8f33+yHU0r7tS7xrKCl3kEgri0uuFKwdf5c/YKwnlkja1lUvBL&#10;Drbp0yTBWNuBT3QvfCVCCLsYFdTed7GUrqzJoJvbjjhw37Y36APsK6l7HEK4aeUiitbSYMOhocaO&#10;sprKa3EzCvLlqXjLF+PH8XrOd8P+kq1+XKbU9Hl834DwNPp/8cN90ArC1nAl3ACZ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65IIwQAAANoAAAAPAAAAAAAAAAAAAAAA&#10;AKECAABkcnMvZG93bnJldi54bWxQSwUGAAAAAAQABAD5AAAAjwMAAAAA&#10;" strokecolor="white" strokeweight="1pt">
                    <v:shadow color="#4c5459"/>
                  </v:line>
                </v:group>
                <v:line id="Line 20" o:spid="_x0000_s1035" style="position:absolute;visibility:visible;mso-wrap-style:square" from="1217,0" to="121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F2OsUAAADaAAAADwAAAGRycy9kb3ducmV2LnhtbESPQWvCQBSE74X+h+UVvNWNUkIbXUUE&#10;Q8RS0Hrx9sw+k2D2bZpdk/jv3UKhx2FmvmHmy8HUoqPWVZYVTMYRCOLc6ooLBcfvzes7COeRNdaW&#10;ScGdHCwXz09zTLTteU/dwRciQNglqKD0vkmkdHlJBt3YNsTBu9jWoA+yLaRusQ9wU8tpFMXSYMVh&#10;ocSG1iXl18PNKPhMv2havE1Ou236c1pn8W6Tbs9KjV6G1QyEp8H/h//amVbwAb9Xwg2Qi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F2OsUAAADaAAAADwAAAAAAAAAA&#10;AAAAAAChAgAAZHJzL2Rvd25yZXYueG1sUEsFBgAAAAAEAAQA+QAAAJMDAAAAAA==&#10;" strokecolor="#0082a4" strokeweight="1.5pt">
                  <v:shadow color="#4c5459"/>
                </v:lin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6" type="#_x0000_t202" style="position:absolute;left:692;top:5540;width:360;height:48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2qcIA&#10;AADbAAAADwAAAGRycy9kb3ducmV2LnhtbESPQWvCQBCF7wX/wzJCb3VjpUGiq0hA2pNQ6w8YsmM2&#10;mJ2N2dXEf+8chN5meG/e+2a9HX2r7tTHJrCB+SwDRVwF23Bt4PS3/1iCignZYhuYDDwownYzeVtj&#10;YcPAv3Q/plpJCMcCDbiUukLrWDnyGGehIxbtHHqPSda+1rbHQcJ9qz+zLNceG5YGhx2VjqrL8eYN&#10;HB7aDQv/darKMj/ki+seL9+tMe/TcbcClWhM/+bX9Y8VfKGXX2QAvX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kjapwgAAANsAAAAPAAAAAAAAAAAAAAAAAJgCAABkcnMvZG93&#10;bnJldi54bWxQSwUGAAAAAAQABAD1AAAAhwMAAAAA&#10;" filled="f" stroked="f">
                <v:textbox style="layout-flow:vertical;mso-layout-flow-alt:bottom-to-top" inset="0,0,0,0">
                  <w:txbxContent>
                    <w:p w14:paraId="79AC05A1" w14:textId="77777777" w:rsidR="000A0CCE" w:rsidRPr="009B4539" w:rsidRDefault="000A0CCE" w:rsidP="009B4539">
                      <w:pPr>
                        <w:ind w:left="0"/>
                        <w:rPr>
                          <w:b/>
                          <w:color w:val="FFFFFF"/>
                          <w:sz w:val="30"/>
                          <w:szCs w:val="30"/>
                        </w:rPr>
                      </w:pPr>
                      <w:r w:rsidRPr="009B4539">
                        <w:rPr>
                          <w:b/>
                          <w:color w:val="FFFFFF"/>
                          <w:sz w:val="30"/>
                          <w:szCs w:val="30"/>
                        </w:rPr>
                        <w:t>INPI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0A7FF0" wp14:editId="18DB0989">
              <wp:simplePos x="0" y="0"/>
              <wp:positionH relativeFrom="column">
                <wp:posOffset>-371475</wp:posOffset>
              </wp:positionH>
              <wp:positionV relativeFrom="paragraph">
                <wp:posOffset>4343400</wp:posOffset>
              </wp:positionV>
              <wp:extent cx="228600" cy="1465580"/>
              <wp:effectExtent l="1270" t="4445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465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4737E9" w14:textId="77777777" w:rsidR="000A0CCE" w:rsidRPr="009B4539" w:rsidRDefault="000A0CCE" w:rsidP="009B4539">
                          <w:pPr>
                            <w:ind w:left="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www.inpi.fr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0A7FF0" id="Text Box 25" o:spid="_x0000_s1037" type="#_x0000_t202" style="position:absolute;margin-left:-29.25pt;margin-top:342pt;width:18pt;height:11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6ISswIAALQFAAAOAAAAZHJzL2Uyb0RvYy54bWysVG1vmzAQ/j5p/8Hyd8rLCAFUUrUhTJO6&#10;F6ndD3DABGtgM9sJVFP/+84mJGn7ZdrGB+uwz4/vuXvurm/GrkUHKhUTPMP+lYcR5aWoGN9l+Ptj&#10;4cQYKU14RVrBaYafqMI3q/fvroc+pYFoRFtRiQCEq3ToM9xo3aeuq8qGdkRdiZ5yOKyF7IiGX7lz&#10;K0kGQO9aN/C8yB2ErHopSqoU7ObTIV5Z/Lqmpf5a14pq1GYYYtN2lXbdmtVdXZN0J0nfsPIYBvmL&#10;KDrCODx6gsqJJmgv2RuojpVSKFHrq1J0rqhrVlLLAdj43is2Dw3pqeUCyVH9KU3q/8GWXw7fJGIV&#10;1A4jTjoo0SMdNboTIwoWJj1Dr1LweujBT4+wb1wNVdXfi/KHQlysG8J39FZKMTSUVBCeb266F1cn&#10;HGVAtsNnUcE7ZK+FBRpr2RlAyAYCdCjT06k0JpYSNoMgjjw4KeHID6PFIra1c0k63+6l0h+p6JAx&#10;Miyh9BadHO6VNtGQdHYxj3FRsLa15W/5iw1wnHbgbbhqzkwUtpq/Ei/ZxJs4dMIg2jihl+fObbEO&#10;najwl4v8Q75e5/6zedcP04ZVFeXmmVlZfvhnlTtqfNLESVtKtKwycCYkJXfbdSvRgYCyC/vZnMPJ&#10;2c19GYZNAnB5RckPQu8uSJwiipdOWIQLJ1l6seP5yV0SeWES5sVLSveM03+nhIYMJwsQmaVzDvoV&#10;N89+b7mRtGMaZkfLugzHJyeSGglueGVLqwlrJ/siFSb8cyqg3HOhrWCNRie16nE72tYI5j7YiuoJ&#10;FCwFCAzECHMPDLMGS/gdYIxkWP3cE0kxaj9xaATY1rMhZ2M7G4SXjYBppDGazLWeZtO+l2zXAPjU&#10;alzcQrPUzOrYdNUUyLHFYDRYOscxZmbP5b/1Og/b1W8AAAD//wMAUEsDBBQABgAIAAAAIQCoiY90&#10;3wAAAAsBAAAPAAAAZHJzL2Rvd25yZXYueG1sTI/LboMwEEX3lfoP1lTqjpiQgCjFRBVS1F2kpvkA&#10;B08xih8UO4H8faerdjkzR3fOrXeLNeyGUxi8E7BepcDQdV4Nrhdw+twnJbAQpVPSeIcC7hhg1zw+&#10;1LJSfnYfeDvGnlGIC5UUoGMcK85Dp9HKsPIjOrp9+cnKSOPUczXJmcKt4VmaFtzKwdEHLUdsNXaX&#10;49UKONy5njc2P3VtWxyKzfdeXt6NEM9Py9srsIhL/IPhV5/UoSGns786FZgRkORlTqiAotxSKSKS&#10;LKPNWcDLelsCb2r+v0PzAwAA//8DAFBLAQItABQABgAIAAAAIQC2gziS/gAAAOEBAAATAAAAAAAA&#10;AAAAAAAAAAAAAABbQ29udGVudF9UeXBlc10ueG1sUEsBAi0AFAAGAAgAAAAhADj9If/WAAAAlAEA&#10;AAsAAAAAAAAAAAAAAAAALwEAAF9yZWxzLy5yZWxzUEsBAi0AFAAGAAgAAAAhAJcjohKzAgAAtAUA&#10;AA4AAAAAAAAAAAAAAAAALgIAAGRycy9lMm9Eb2MueG1sUEsBAi0AFAAGAAgAAAAhAKiJj3TfAAAA&#10;CwEAAA8AAAAAAAAAAAAAAAAADQUAAGRycy9kb3ducmV2LnhtbFBLBQYAAAAABAAEAPMAAAAZBgAA&#10;AAA=&#10;" filled="f" stroked="f">
              <v:textbox style="layout-flow:vertical;mso-layout-flow-alt:bottom-to-top" inset="0,0,0,0">
                <w:txbxContent>
                  <w:p w14:paraId="3E4737E9" w14:textId="77777777" w:rsidR="000A0CCE" w:rsidRPr="009B4539" w:rsidRDefault="000A0CCE" w:rsidP="009B4539">
                    <w:pPr>
                      <w:ind w:left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www.inpi.fr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CD0"/>
    <w:multiLevelType w:val="hybridMultilevel"/>
    <w:tmpl w:val="E408B6A4"/>
    <w:lvl w:ilvl="0" w:tplc="04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0A8C4C25"/>
    <w:multiLevelType w:val="hybridMultilevel"/>
    <w:tmpl w:val="F036CA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7341F"/>
    <w:multiLevelType w:val="hybridMultilevel"/>
    <w:tmpl w:val="D64CA7FC"/>
    <w:lvl w:ilvl="0" w:tplc="040C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 w15:restartNumberingAfterBreak="0">
    <w:nsid w:val="1767129C"/>
    <w:multiLevelType w:val="hybridMultilevel"/>
    <w:tmpl w:val="40F08BEE"/>
    <w:lvl w:ilvl="0" w:tplc="AD761A68">
      <w:start w:val="1"/>
      <w:numFmt w:val="bullet"/>
      <w:pStyle w:val="ITitre3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82A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43933"/>
    <w:multiLevelType w:val="hybridMultilevel"/>
    <w:tmpl w:val="19682C1C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7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99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</w:abstractNum>
  <w:abstractNum w:abstractNumId="5" w15:restartNumberingAfterBreak="0">
    <w:nsid w:val="1E101171"/>
    <w:multiLevelType w:val="hybridMultilevel"/>
    <w:tmpl w:val="8A4A9F78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3F0EE9"/>
    <w:multiLevelType w:val="hybridMultilevel"/>
    <w:tmpl w:val="2EA25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03F5A"/>
    <w:multiLevelType w:val="hybridMultilevel"/>
    <w:tmpl w:val="60424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4543C"/>
    <w:multiLevelType w:val="hybridMultilevel"/>
    <w:tmpl w:val="B42A3254"/>
    <w:lvl w:ilvl="0" w:tplc="D5F824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7EC62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7A4590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C2A70"/>
    <w:multiLevelType w:val="hybridMultilevel"/>
    <w:tmpl w:val="1430B564"/>
    <w:lvl w:ilvl="0" w:tplc="E0AA6482">
      <w:start w:val="1"/>
      <w:numFmt w:val="bullet"/>
      <w:lvlText w:val=""/>
      <w:lvlJc w:val="left"/>
      <w:pPr>
        <w:ind w:left="151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652E1E32">
      <w:numFmt w:val="bullet"/>
      <w:lvlText w:val="-"/>
      <w:lvlJc w:val="left"/>
      <w:pPr>
        <w:ind w:left="2955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 w15:restartNumberingAfterBreak="0">
    <w:nsid w:val="3877736B"/>
    <w:multiLevelType w:val="hybridMultilevel"/>
    <w:tmpl w:val="B9C8D758"/>
    <w:lvl w:ilvl="0" w:tplc="0DFE498E">
      <w:start w:val="1"/>
      <w:numFmt w:val="bullet"/>
      <w:pStyle w:val="IPuc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A07ED"/>
    <w:multiLevelType w:val="hybridMultilevel"/>
    <w:tmpl w:val="848ECF48"/>
    <w:lvl w:ilvl="0" w:tplc="BC220C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EA8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A400F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5649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F60B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F0FA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CE0ED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A97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8080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8DB6463"/>
    <w:multiLevelType w:val="multilevel"/>
    <w:tmpl w:val="40F08BEE"/>
    <w:lvl w:ilvl="0">
      <w:start w:val="1"/>
      <w:numFmt w:val="bullet"/>
      <w:lvlText w:val="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0082A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819FC"/>
    <w:multiLevelType w:val="hybridMultilevel"/>
    <w:tmpl w:val="034CFAD6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DB17A5F"/>
    <w:multiLevelType w:val="hybridMultilevel"/>
    <w:tmpl w:val="CC14D632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5" w15:restartNumberingAfterBreak="0">
    <w:nsid w:val="434029AE"/>
    <w:multiLevelType w:val="hybridMultilevel"/>
    <w:tmpl w:val="6244673A"/>
    <w:lvl w:ilvl="0" w:tplc="DC2C4674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37993"/>
    <w:multiLevelType w:val="hybridMultilevel"/>
    <w:tmpl w:val="8276800A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47BC31FE"/>
    <w:multiLevelType w:val="hybridMultilevel"/>
    <w:tmpl w:val="E83E1A7E"/>
    <w:lvl w:ilvl="0" w:tplc="040C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 w15:restartNumberingAfterBreak="0">
    <w:nsid w:val="489E0F60"/>
    <w:multiLevelType w:val="hybridMultilevel"/>
    <w:tmpl w:val="CD06DB9E"/>
    <w:lvl w:ilvl="0" w:tplc="607A9B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24673"/>
    <w:multiLevelType w:val="hybridMultilevel"/>
    <w:tmpl w:val="BE2889E2"/>
    <w:lvl w:ilvl="0" w:tplc="2730AE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FEC1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5CFF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04C2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68B2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E6AB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9E14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1434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FA4E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C861A8"/>
    <w:multiLevelType w:val="hybridMultilevel"/>
    <w:tmpl w:val="EF3EDF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A5269"/>
    <w:multiLevelType w:val="hybridMultilevel"/>
    <w:tmpl w:val="1376DCFE"/>
    <w:lvl w:ilvl="0" w:tplc="26B2E508">
      <w:start w:val="2"/>
      <w:numFmt w:val="bullet"/>
      <w:lvlText w:val=""/>
      <w:lvlJc w:val="left"/>
      <w:pPr>
        <w:ind w:left="7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60D10506"/>
    <w:multiLevelType w:val="hybridMultilevel"/>
    <w:tmpl w:val="D3E6C508"/>
    <w:lvl w:ilvl="0" w:tplc="040C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0F842F8"/>
    <w:multiLevelType w:val="hybridMultilevel"/>
    <w:tmpl w:val="DF1A8920"/>
    <w:lvl w:ilvl="0" w:tplc="040C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4" w15:restartNumberingAfterBreak="0">
    <w:nsid w:val="619D0BF7"/>
    <w:multiLevelType w:val="hybridMultilevel"/>
    <w:tmpl w:val="D3EC8C18"/>
    <w:lvl w:ilvl="0" w:tplc="040C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5" w15:restartNumberingAfterBreak="0">
    <w:nsid w:val="62580D66"/>
    <w:multiLevelType w:val="hybridMultilevel"/>
    <w:tmpl w:val="5052DCBE"/>
    <w:lvl w:ilvl="0" w:tplc="91587D92">
      <w:start w:val="1"/>
      <w:numFmt w:val="bullet"/>
      <w:pStyle w:val="TM1"/>
      <w:lvlText w:val=""/>
      <w:lvlJc w:val="left"/>
      <w:pPr>
        <w:tabs>
          <w:tab w:val="num" w:pos="-31680"/>
        </w:tabs>
        <w:ind w:left="340" w:firstLine="0"/>
      </w:pPr>
      <w:rPr>
        <w:rFonts w:ascii="Wingdings 3" w:hAnsi="Wingdings 3" w:hint="default"/>
        <w:color w:val="0082A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347F0"/>
    <w:multiLevelType w:val="hybridMultilevel"/>
    <w:tmpl w:val="F036CA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FE7C0C"/>
    <w:multiLevelType w:val="hybridMultilevel"/>
    <w:tmpl w:val="417C8CF6"/>
    <w:lvl w:ilvl="0" w:tplc="040C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8" w15:restartNumberingAfterBreak="0">
    <w:nsid w:val="67723ABA"/>
    <w:multiLevelType w:val="multilevel"/>
    <w:tmpl w:val="6C86C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2A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8019B"/>
    <w:multiLevelType w:val="hybridMultilevel"/>
    <w:tmpl w:val="EB0CC9F2"/>
    <w:lvl w:ilvl="0" w:tplc="040C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0" w15:restartNumberingAfterBreak="0">
    <w:nsid w:val="6E661D0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082787D"/>
    <w:multiLevelType w:val="hybridMultilevel"/>
    <w:tmpl w:val="6C86C53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2A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5686D"/>
    <w:multiLevelType w:val="hybridMultilevel"/>
    <w:tmpl w:val="45681772"/>
    <w:lvl w:ilvl="0" w:tplc="B860DA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1"/>
  </w:num>
  <w:num w:numId="4">
    <w:abstractNumId w:val="28"/>
  </w:num>
  <w:num w:numId="5">
    <w:abstractNumId w:val="10"/>
  </w:num>
  <w:num w:numId="6">
    <w:abstractNumId w:val="25"/>
  </w:num>
  <w:num w:numId="7">
    <w:abstractNumId w:val="20"/>
  </w:num>
  <w:num w:numId="8">
    <w:abstractNumId w:val="1"/>
  </w:num>
  <w:num w:numId="9">
    <w:abstractNumId w:val="26"/>
  </w:num>
  <w:num w:numId="10">
    <w:abstractNumId w:val="11"/>
  </w:num>
  <w:num w:numId="11">
    <w:abstractNumId w:val="19"/>
  </w:num>
  <w:num w:numId="12">
    <w:abstractNumId w:val="32"/>
  </w:num>
  <w:num w:numId="13">
    <w:abstractNumId w:val="15"/>
  </w:num>
  <w:num w:numId="14">
    <w:abstractNumId w:val="18"/>
  </w:num>
  <w:num w:numId="15">
    <w:abstractNumId w:val="30"/>
  </w:num>
  <w:num w:numId="16">
    <w:abstractNumId w:val="7"/>
  </w:num>
  <w:num w:numId="17">
    <w:abstractNumId w:val="6"/>
  </w:num>
  <w:num w:numId="18">
    <w:abstractNumId w:val="21"/>
  </w:num>
  <w:num w:numId="19">
    <w:abstractNumId w:val="9"/>
  </w:num>
  <w:num w:numId="20">
    <w:abstractNumId w:val="0"/>
  </w:num>
  <w:num w:numId="21">
    <w:abstractNumId w:val="24"/>
  </w:num>
  <w:num w:numId="22">
    <w:abstractNumId w:val="22"/>
  </w:num>
  <w:num w:numId="23">
    <w:abstractNumId w:val="4"/>
  </w:num>
  <w:num w:numId="24">
    <w:abstractNumId w:val="23"/>
  </w:num>
  <w:num w:numId="25">
    <w:abstractNumId w:val="5"/>
  </w:num>
  <w:num w:numId="26">
    <w:abstractNumId w:val="16"/>
  </w:num>
  <w:num w:numId="27">
    <w:abstractNumId w:val="29"/>
  </w:num>
  <w:num w:numId="28">
    <w:abstractNumId w:val="22"/>
  </w:num>
  <w:num w:numId="29">
    <w:abstractNumId w:val="13"/>
  </w:num>
  <w:num w:numId="30">
    <w:abstractNumId w:val="14"/>
  </w:num>
  <w:num w:numId="31">
    <w:abstractNumId w:val="8"/>
  </w:num>
  <w:num w:numId="32">
    <w:abstractNumId w:val="17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D45"/>
    <w:rsid w:val="00000583"/>
    <w:rsid w:val="00000923"/>
    <w:rsid w:val="00004948"/>
    <w:rsid w:val="0000539D"/>
    <w:rsid w:val="0000620C"/>
    <w:rsid w:val="0001079B"/>
    <w:rsid w:val="00010B88"/>
    <w:rsid w:val="00012659"/>
    <w:rsid w:val="00012AC1"/>
    <w:rsid w:val="00014E1C"/>
    <w:rsid w:val="0001684C"/>
    <w:rsid w:val="00022561"/>
    <w:rsid w:val="00022CED"/>
    <w:rsid w:val="00024742"/>
    <w:rsid w:val="00032917"/>
    <w:rsid w:val="000367C4"/>
    <w:rsid w:val="0003718F"/>
    <w:rsid w:val="0004273E"/>
    <w:rsid w:val="000461E9"/>
    <w:rsid w:val="000521CF"/>
    <w:rsid w:val="00053C68"/>
    <w:rsid w:val="00053E80"/>
    <w:rsid w:val="00054290"/>
    <w:rsid w:val="00054B5B"/>
    <w:rsid w:val="00055529"/>
    <w:rsid w:val="00056D81"/>
    <w:rsid w:val="00062A4E"/>
    <w:rsid w:val="00064DC7"/>
    <w:rsid w:val="0006730C"/>
    <w:rsid w:val="00073420"/>
    <w:rsid w:val="000837BA"/>
    <w:rsid w:val="00084A74"/>
    <w:rsid w:val="00087A79"/>
    <w:rsid w:val="0009258C"/>
    <w:rsid w:val="00092613"/>
    <w:rsid w:val="00092DA7"/>
    <w:rsid w:val="00092E2A"/>
    <w:rsid w:val="00093982"/>
    <w:rsid w:val="000A0CCE"/>
    <w:rsid w:val="000A1225"/>
    <w:rsid w:val="000A155A"/>
    <w:rsid w:val="000A175B"/>
    <w:rsid w:val="000A1F0A"/>
    <w:rsid w:val="000A670E"/>
    <w:rsid w:val="000A6AD6"/>
    <w:rsid w:val="000A76C7"/>
    <w:rsid w:val="000B09A5"/>
    <w:rsid w:val="000B3554"/>
    <w:rsid w:val="000B48CD"/>
    <w:rsid w:val="000B5E1F"/>
    <w:rsid w:val="000B640A"/>
    <w:rsid w:val="000C0832"/>
    <w:rsid w:val="000C3B2E"/>
    <w:rsid w:val="000C5A96"/>
    <w:rsid w:val="000C5CE7"/>
    <w:rsid w:val="000C7D49"/>
    <w:rsid w:val="000D6116"/>
    <w:rsid w:val="000D7B39"/>
    <w:rsid w:val="000D7C80"/>
    <w:rsid w:val="000E0B4B"/>
    <w:rsid w:val="000E12DD"/>
    <w:rsid w:val="000E1ADC"/>
    <w:rsid w:val="000E1C8A"/>
    <w:rsid w:val="000E2363"/>
    <w:rsid w:val="000E39BE"/>
    <w:rsid w:val="000E724A"/>
    <w:rsid w:val="000F3F96"/>
    <w:rsid w:val="000F4810"/>
    <w:rsid w:val="000F6A10"/>
    <w:rsid w:val="000F6D0C"/>
    <w:rsid w:val="001037E8"/>
    <w:rsid w:val="00104824"/>
    <w:rsid w:val="00105C62"/>
    <w:rsid w:val="00106A9B"/>
    <w:rsid w:val="00107FC8"/>
    <w:rsid w:val="00111AFB"/>
    <w:rsid w:val="00112F15"/>
    <w:rsid w:val="0011358A"/>
    <w:rsid w:val="00115265"/>
    <w:rsid w:val="00115A9A"/>
    <w:rsid w:val="00117863"/>
    <w:rsid w:val="0012542E"/>
    <w:rsid w:val="00125D97"/>
    <w:rsid w:val="001322DF"/>
    <w:rsid w:val="0013386C"/>
    <w:rsid w:val="001338BA"/>
    <w:rsid w:val="00134AE1"/>
    <w:rsid w:val="00136E8B"/>
    <w:rsid w:val="001438EA"/>
    <w:rsid w:val="00144601"/>
    <w:rsid w:val="00147C13"/>
    <w:rsid w:val="00156A96"/>
    <w:rsid w:val="0015762E"/>
    <w:rsid w:val="00160AB9"/>
    <w:rsid w:val="00161052"/>
    <w:rsid w:val="00161A5D"/>
    <w:rsid w:val="0016482D"/>
    <w:rsid w:val="00166B96"/>
    <w:rsid w:val="00170940"/>
    <w:rsid w:val="001723A0"/>
    <w:rsid w:val="00180DD0"/>
    <w:rsid w:val="001815BE"/>
    <w:rsid w:val="00183C3C"/>
    <w:rsid w:val="00183DE6"/>
    <w:rsid w:val="0018662B"/>
    <w:rsid w:val="00190814"/>
    <w:rsid w:val="00192021"/>
    <w:rsid w:val="00193ECE"/>
    <w:rsid w:val="001972B8"/>
    <w:rsid w:val="0019765D"/>
    <w:rsid w:val="001A353F"/>
    <w:rsid w:val="001A37E6"/>
    <w:rsid w:val="001A6160"/>
    <w:rsid w:val="001A635C"/>
    <w:rsid w:val="001B70E9"/>
    <w:rsid w:val="001C1A45"/>
    <w:rsid w:val="001C340A"/>
    <w:rsid w:val="001C41A2"/>
    <w:rsid w:val="001D3BEB"/>
    <w:rsid w:val="00201965"/>
    <w:rsid w:val="002040D8"/>
    <w:rsid w:val="002051EE"/>
    <w:rsid w:val="00206F7F"/>
    <w:rsid w:val="00210306"/>
    <w:rsid w:val="00211575"/>
    <w:rsid w:val="0021773C"/>
    <w:rsid w:val="00221D87"/>
    <w:rsid w:val="00227310"/>
    <w:rsid w:val="0023062C"/>
    <w:rsid w:val="00230B23"/>
    <w:rsid w:val="002319B4"/>
    <w:rsid w:val="00233868"/>
    <w:rsid w:val="00240C0F"/>
    <w:rsid w:val="00241FAE"/>
    <w:rsid w:val="0024241E"/>
    <w:rsid w:val="00244AF2"/>
    <w:rsid w:val="00245CDD"/>
    <w:rsid w:val="00246FC1"/>
    <w:rsid w:val="00254BB5"/>
    <w:rsid w:val="00255C9E"/>
    <w:rsid w:val="0025629B"/>
    <w:rsid w:val="00256ABD"/>
    <w:rsid w:val="0026042E"/>
    <w:rsid w:val="0026120F"/>
    <w:rsid w:val="00262B92"/>
    <w:rsid w:val="002630C1"/>
    <w:rsid w:val="002664D8"/>
    <w:rsid w:val="0027712E"/>
    <w:rsid w:val="00281F5C"/>
    <w:rsid w:val="002900B5"/>
    <w:rsid w:val="00290311"/>
    <w:rsid w:val="00292C7F"/>
    <w:rsid w:val="00292FDB"/>
    <w:rsid w:val="00294457"/>
    <w:rsid w:val="00294597"/>
    <w:rsid w:val="00295B33"/>
    <w:rsid w:val="002977A4"/>
    <w:rsid w:val="002A023F"/>
    <w:rsid w:val="002A0E29"/>
    <w:rsid w:val="002A2A9C"/>
    <w:rsid w:val="002B267D"/>
    <w:rsid w:val="002B573E"/>
    <w:rsid w:val="002B64D3"/>
    <w:rsid w:val="002C4160"/>
    <w:rsid w:val="002C63A0"/>
    <w:rsid w:val="002C737E"/>
    <w:rsid w:val="002D00A8"/>
    <w:rsid w:val="002D1855"/>
    <w:rsid w:val="002D1E90"/>
    <w:rsid w:val="002D2798"/>
    <w:rsid w:val="002D3557"/>
    <w:rsid w:val="002D36D3"/>
    <w:rsid w:val="002E4CDF"/>
    <w:rsid w:val="002F3301"/>
    <w:rsid w:val="002F4413"/>
    <w:rsid w:val="002F5F37"/>
    <w:rsid w:val="002F63D4"/>
    <w:rsid w:val="002F6A29"/>
    <w:rsid w:val="002F789E"/>
    <w:rsid w:val="002F790A"/>
    <w:rsid w:val="00301256"/>
    <w:rsid w:val="00304698"/>
    <w:rsid w:val="00306119"/>
    <w:rsid w:val="0030622C"/>
    <w:rsid w:val="0031074A"/>
    <w:rsid w:val="00313E7E"/>
    <w:rsid w:val="0031567E"/>
    <w:rsid w:val="00320F91"/>
    <w:rsid w:val="00322093"/>
    <w:rsid w:val="003246C4"/>
    <w:rsid w:val="00331A53"/>
    <w:rsid w:val="00332656"/>
    <w:rsid w:val="003330D1"/>
    <w:rsid w:val="00333928"/>
    <w:rsid w:val="00333A14"/>
    <w:rsid w:val="0033584A"/>
    <w:rsid w:val="003358C7"/>
    <w:rsid w:val="00336CEF"/>
    <w:rsid w:val="00340D12"/>
    <w:rsid w:val="00346470"/>
    <w:rsid w:val="0034766A"/>
    <w:rsid w:val="00355913"/>
    <w:rsid w:val="003569A7"/>
    <w:rsid w:val="00356EA5"/>
    <w:rsid w:val="003611B1"/>
    <w:rsid w:val="00361FC4"/>
    <w:rsid w:val="0036565E"/>
    <w:rsid w:val="00366CDB"/>
    <w:rsid w:val="00367093"/>
    <w:rsid w:val="00367860"/>
    <w:rsid w:val="00371CE2"/>
    <w:rsid w:val="00372089"/>
    <w:rsid w:val="003721CB"/>
    <w:rsid w:val="00373D1A"/>
    <w:rsid w:val="003766F6"/>
    <w:rsid w:val="003773FB"/>
    <w:rsid w:val="00381A6F"/>
    <w:rsid w:val="00386327"/>
    <w:rsid w:val="003917CA"/>
    <w:rsid w:val="00394BFF"/>
    <w:rsid w:val="00395F7F"/>
    <w:rsid w:val="00396D3D"/>
    <w:rsid w:val="0039774C"/>
    <w:rsid w:val="00397CF6"/>
    <w:rsid w:val="003A5AF8"/>
    <w:rsid w:val="003A5B08"/>
    <w:rsid w:val="003B13D9"/>
    <w:rsid w:val="003B1AEC"/>
    <w:rsid w:val="003B4FE0"/>
    <w:rsid w:val="003C2D0C"/>
    <w:rsid w:val="003C46B3"/>
    <w:rsid w:val="003D73A1"/>
    <w:rsid w:val="003E386B"/>
    <w:rsid w:val="003E3B0F"/>
    <w:rsid w:val="003E6B10"/>
    <w:rsid w:val="003E7AD6"/>
    <w:rsid w:val="003F17FA"/>
    <w:rsid w:val="003F311D"/>
    <w:rsid w:val="003F64BF"/>
    <w:rsid w:val="003F6E5A"/>
    <w:rsid w:val="003F758D"/>
    <w:rsid w:val="003F7B78"/>
    <w:rsid w:val="00403811"/>
    <w:rsid w:val="004038B6"/>
    <w:rsid w:val="00403BC6"/>
    <w:rsid w:val="00405F02"/>
    <w:rsid w:val="00407EA2"/>
    <w:rsid w:val="0041051B"/>
    <w:rsid w:val="00411D6B"/>
    <w:rsid w:val="00413690"/>
    <w:rsid w:val="004174DA"/>
    <w:rsid w:val="00417D79"/>
    <w:rsid w:val="00421049"/>
    <w:rsid w:val="00421637"/>
    <w:rsid w:val="00425569"/>
    <w:rsid w:val="00426E31"/>
    <w:rsid w:val="004332F8"/>
    <w:rsid w:val="004339E5"/>
    <w:rsid w:val="004375E6"/>
    <w:rsid w:val="00443682"/>
    <w:rsid w:val="00446014"/>
    <w:rsid w:val="00447546"/>
    <w:rsid w:val="0045296B"/>
    <w:rsid w:val="00454E17"/>
    <w:rsid w:val="00455C87"/>
    <w:rsid w:val="00455D6B"/>
    <w:rsid w:val="00465CB1"/>
    <w:rsid w:val="00465E5A"/>
    <w:rsid w:val="00466BAA"/>
    <w:rsid w:val="00475756"/>
    <w:rsid w:val="0047596E"/>
    <w:rsid w:val="00475A5B"/>
    <w:rsid w:val="004762D9"/>
    <w:rsid w:val="00477C48"/>
    <w:rsid w:val="00483585"/>
    <w:rsid w:val="00484BF7"/>
    <w:rsid w:val="00485BBC"/>
    <w:rsid w:val="0048637F"/>
    <w:rsid w:val="00487A4B"/>
    <w:rsid w:val="004918A4"/>
    <w:rsid w:val="004949F3"/>
    <w:rsid w:val="004A2D42"/>
    <w:rsid w:val="004A5442"/>
    <w:rsid w:val="004A54F0"/>
    <w:rsid w:val="004B0E30"/>
    <w:rsid w:val="004B0FBA"/>
    <w:rsid w:val="004B398D"/>
    <w:rsid w:val="004B749C"/>
    <w:rsid w:val="004C11C0"/>
    <w:rsid w:val="004C144E"/>
    <w:rsid w:val="004C1BC5"/>
    <w:rsid w:val="004C4E2F"/>
    <w:rsid w:val="004C549D"/>
    <w:rsid w:val="004C7394"/>
    <w:rsid w:val="004D12DC"/>
    <w:rsid w:val="004D32BC"/>
    <w:rsid w:val="004D63F7"/>
    <w:rsid w:val="004D77BD"/>
    <w:rsid w:val="004E0A06"/>
    <w:rsid w:val="004F1F28"/>
    <w:rsid w:val="004F3674"/>
    <w:rsid w:val="004F5B9C"/>
    <w:rsid w:val="0050076B"/>
    <w:rsid w:val="00502CD5"/>
    <w:rsid w:val="00506AC1"/>
    <w:rsid w:val="00510A15"/>
    <w:rsid w:val="00510F83"/>
    <w:rsid w:val="00512E2B"/>
    <w:rsid w:val="00513F21"/>
    <w:rsid w:val="00516697"/>
    <w:rsid w:val="00516906"/>
    <w:rsid w:val="005201E2"/>
    <w:rsid w:val="005240AD"/>
    <w:rsid w:val="00524C70"/>
    <w:rsid w:val="00525835"/>
    <w:rsid w:val="00531530"/>
    <w:rsid w:val="005316A4"/>
    <w:rsid w:val="0053593B"/>
    <w:rsid w:val="0053629D"/>
    <w:rsid w:val="005378E3"/>
    <w:rsid w:val="00551813"/>
    <w:rsid w:val="00552EC2"/>
    <w:rsid w:val="00552F95"/>
    <w:rsid w:val="00555506"/>
    <w:rsid w:val="00557525"/>
    <w:rsid w:val="00565761"/>
    <w:rsid w:val="005702F4"/>
    <w:rsid w:val="0057131D"/>
    <w:rsid w:val="0057195E"/>
    <w:rsid w:val="00575B23"/>
    <w:rsid w:val="005775FF"/>
    <w:rsid w:val="00586501"/>
    <w:rsid w:val="00594639"/>
    <w:rsid w:val="005A0EA0"/>
    <w:rsid w:val="005A11C2"/>
    <w:rsid w:val="005A3719"/>
    <w:rsid w:val="005A4379"/>
    <w:rsid w:val="005A4F2A"/>
    <w:rsid w:val="005A5481"/>
    <w:rsid w:val="005A59E3"/>
    <w:rsid w:val="005A5E2D"/>
    <w:rsid w:val="005A6477"/>
    <w:rsid w:val="005B435E"/>
    <w:rsid w:val="005B750C"/>
    <w:rsid w:val="005C0F5B"/>
    <w:rsid w:val="005C6054"/>
    <w:rsid w:val="005C7BFC"/>
    <w:rsid w:val="005D23B6"/>
    <w:rsid w:val="005D244B"/>
    <w:rsid w:val="005D5404"/>
    <w:rsid w:val="005E2AA7"/>
    <w:rsid w:val="005F03B2"/>
    <w:rsid w:val="005F0B4D"/>
    <w:rsid w:val="005F15BB"/>
    <w:rsid w:val="005F27EF"/>
    <w:rsid w:val="005F3395"/>
    <w:rsid w:val="00600E58"/>
    <w:rsid w:val="00603041"/>
    <w:rsid w:val="00603793"/>
    <w:rsid w:val="00606D2B"/>
    <w:rsid w:val="00613E22"/>
    <w:rsid w:val="006156BD"/>
    <w:rsid w:val="00615FF5"/>
    <w:rsid w:val="0061685C"/>
    <w:rsid w:val="0062166B"/>
    <w:rsid w:val="00622DD7"/>
    <w:rsid w:val="00623756"/>
    <w:rsid w:val="006249FE"/>
    <w:rsid w:val="00627F6D"/>
    <w:rsid w:val="00633A4D"/>
    <w:rsid w:val="0063483D"/>
    <w:rsid w:val="00634B3E"/>
    <w:rsid w:val="0063633E"/>
    <w:rsid w:val="00636534"/>
    <w:rsid w:val="00637922"/>
    <w:rsid w:val="00640410"/>
    <w:rsid w:val="00641716"/>
    <w:rsid w:val="006426A1"/>
    <w:rsid w:val="006461A1"/>
    <w:rsid w:val="00652A2B"/>
    <w:rsid w:val="0065555C"/>
    <w:rsid w:val="00660AA2"/>
    <w:rsid w:val="0066213B"/>
    <w:rsid w:val="00663916"/>
    <w:rsid w:val="00663C3B"/>
    <w:rsid w:val="00665B6D"/>
    <w:rsid w:val="006709DD"/>
    <w:rsid w:val="00670ED9"/>
    <w:rsid w:val="0067313E"/>
    <w:rsid w:val="00673AF6"/>
    <w:rsid w:val="0067529B"/>
    <w:rsid w:val="00681CA2"/>
    <w:rsid w:val="006823F1"/>
    <w:rsid w:val="006825B6"/>
    <w:rsid w:val="00685566"/>
    <w:rsid w:val="00687035"/>
    <w:rsid w:val="006870D8"/>
    <w:rsid w:val="006912E4"/>
    <w:rsid w:val="006945CB"/>
    <w:rsid w:val="00695671"/>
    <w:rsid w:val="00695ACF"/>
    <w:rsid w:val="006A1DD9"/>
    <w:rsid w:val="006A22A4"/>
    <w:rsid w:val="006A5087"/>
    <w:rsid w:val="006B0576"/>
    <w:rsid w:val="006B10DA"/>
    <w:rsid w:val="006B3F9F"/>
    <w:rsid w:val="006C0091"/>
    <w:rsid w:val="006C0233"/>
    <w:rsid w:val="006C3236"/>
    <w:rsid w:val="006D05A9"/>
    <w:rsid w:val="006D46EE"/>
    <w:rsid w:val="006D6521"/>
    <w:rsid w:val="006D6970"/>
    <w:rsid w:val="006D701B"/>
    <w:rsid w:val="006D765A"/>
    <w:rsid w:val="006E0DEB"/>
    <w:rsid w:val="006E13DA"/>
    <w:rsid w:val="006E2474"/>
    <w:rsid w:val="006E2BE1"/>
    <w:rsid w:val="006E4D31"/>
    <w:rsid w:val="006E6D80"/>
    <w:rsid w:val="006E6FC7"/>
    <w:rsid w:val="006E7D14"/>
    <w:rsid w:val="006F0CEC"/>
    <w:rsid w:val="006F2535"/>
    <w:rsid w:val="00701914"/>
    <w:rsid w:val="00701C0D"/>
    <w:rsid w:val="007023BB"/>
    <w:rsid w:val="00703831"/>
    <w:rsid w:val="0070437A"/>
    <w:rsid w:val="00710FFC"/>
    <w:rsid w:val="00712CA1"/>
    <w:rsid w:val="00713F15"/>
    <w:rsid w:val="00716401"/>
    <w:rsid w:val="007221C4"/>
    <w:rsid w:val="00724C03"/>
    <w:rsid w:val="00724CC2"/>
    <w:rsid w:val="00725028"/>
    <w:rsid w:val="0073102F"/>
    <w:rsid w:val="007341B1"/>
    <w:rsid w:val="00734447"/>
    <w:rsid w:val="00734B73"/>
    <w:rsid w:val="00737740"/>
    <w:rsid w:val="00741645"/>
    <w:rsid w:val="00743752"/>
    <w:rsid w:val="0075347D"/>
    <w:rsid w:val="00757D95"/>
    <w:rsid w:val="00761F0F"/>
    <w:rsid w:val="00763026"/>
    <w:rsid w:val="00764CCF"/>
    <w:rsid w:val="00773EE1"/>
    <w:rsid w:val="007742CF"/>
    <w:rsid w:val="007756F7"/>
    <w:rsid w:val="00787046"/>
    <w:rsid w:val="00793CEC"/>
    <w:rsid w:val="00796378"/>
    <w:rsid w:val="00797BB8"/>
    <w:rsid w:val="007A06E8"/>
    <w:rsid w:val="007A1483"/>
    <w:rsid w:val="007A2FBB"/>
    <w:rsid w:val="007A32F7"/>
    <w:rsid w:val="007A4FDD"/>
    <w:rsid w:val="007A5B90"/>
    <w:rsid w:val="007B1685"/>
    <w:rsid w:val="007B2C26"/>
    <w:rsid w:val="007B2D14"/>
    <w:rsid w:val="007B2E4C"/>
    <w:rsid w:val="007B5B14"/>
    <w:rsid w:val="007B68D2"/>
    <w:rsid w:val="007C07C8"/>
    <w:rsid w:val="007C3270"/>
    <w:rsid w:val="007C357F"/>
    <w:rsid w:val="007C4C89"/>
    <w:rsid w:val="007D0693"/>
    <w:rsid w:val="007D0918"/>
    <w:rsid w:val="007D67AE"/>
    <w:rsid w:val="007D6EC7"/>
    <w:rsid w:val="007E03D4"/>
    <w:rsid w:val="007E254B"/>
    <w:rsid w:val="007E374F"/>
    <w:rsid w:val="007E4FCD"/>
    <w:rsid w:val="0080019E"/>
    <w:rsid w:val="00801767"/>
    <w:rsid w:val="00802AF0"/>
    <w:rsid w:val="00803E90"/>
    <w:rsid w:val="008047DE"/>
    <w:rsid w:val="00804A42"/>
    <w:rsid w:val="0081103C"/>
    <w:rsid w:val="00812533"/>
    <w:rsid w:val="008145DB"/>
    <w:rsid w:val="0081677F"/>
    <w:rsid w:val="00822E92"/>
    <w:rsid w:val="008237B0"/>
    <w:rsid w:val="00824B19"/>
    <w:rsid w:val="00824B32"/>
    <w:rsid w:val="0082578A"/>
    <w:rsid w:val="00827DF7"/>
    <w:rsid w:val="008314DC"/>
    <w:rsid w:val="00831BA8"/>
    <w:rsid w:val="00831DB3"/>
    <w:rsid w:val="00836C68"/>
    <w:rsid w:val="00840920"/>
    <w:rsid w:val="00844603"/>
    <w:rsid w:val="00850733"/>
    <w:rsid w:val="00855C61"/>
    <w:rsid w:val="00862D24"/>
    <w:rsid w:val="008635C1"/>
    <w:rsid w:val="00864243"/>
    <w:rsid w:val="00866059"/>
    <w:rsid w:val="008668EA"/>
    <w:rsid w:val="00867EF1"/>
    <w:rsid w:val="00870040"/>
    <w:rsid w:val="0087249B"/>
    <w:rsid w:val="00874331"/>
    <w:rsid w:val="008768F6"/>
    <w:rsid w:val="00880FFF"/>
    <w:rsid w:val="008822DC"/>
    <w:rsid w:val="00883186"/>
    <w:rsid w:val="008851E5"/>
    <w:rsid w:val="00885CE6"/>
    <w:rsid w:val="00887994"/>
    <w:rsid w:val="00887E9A"/>
    <w:rsid w:val="00890F1A"/>
    <w:rsid w:val="00891A7D"/>
    <w:rsid w:val="008934FA"/>
    <w:rsid w:val="008937B2"/>
    <w:rsid w:val="00894084"/>
    <w:rsid w:val="008950E3"/>
    <w:rsid w:val="008A1D7B"/>
    <w:rsid w:val="008A37CE"/>
    <w:rsid w:val="008B2B28"/>
    <w:rsid w:val="008C0B23"/>
    <w:rsid w:val="008C0E09"/>
    <w:rsid w:val="008C16E9"/>
    <w:rsid w:val="008C258D"/>
    <w:rsid w:val="008C3EC0"/>
    <w:rsid w:val="008C5715"/>
    <w:rsid w:val="008C6BD0"/>
    <w:rsid w:val="008C792B"/>
    <w:rsid w:val="008D719B"/>
    <w:rsid w:val="008E263F"/>
    <w:rsid w:val="008E4F12"/>
    <w:rsid w:val="008F4EF3"/>
    <w:rsid w:val="008F4EF4"/>
    <w:rsid w:val="008F70D4"/>
    <w:rsid w:val="00904188"/>
    <w:rsid w:val="00904C61"/>
    <w:rsid w:val="009053B1"/>
    <w:rsid w:val="0091004B"/>
    <w:rsid w:val="00914566"/>
    <w:rsid w:val="00914660"/>
    <w:rsid w:val="00914E99"/>
    <w:rsid w:val="0091551C"/>
    <w:rsid w:val="00916D04"/>
    <w:rsid w:val="00917694"/>
    <w:rsid w:val="00917B0F"/>
    <w:rsid w:val="00917E0D"/>
    <w:rsid w:val="00920A0C"/>
    <w:rsid w:val="009261E0"/>
    <w:rsid w:val="00927A59"/>
    <w:rsid w:val="009379EA"/>
    <w:rsid w:val="0094084F"/>
    <w:rsid w:val="00941CA7"/>
    <w:rsid w:val="00942512"/>
    <w:rsid w:val="00942D99"/>
    <w:rsid w:val="00943AB5"/>
    <w:rsid w:val="009450B3"/>
    <w:rsid w:val="00945ABD"/>
    <w:rsid w:val="0095006B"/>
    <w:rsid w:val="0095074A"/>
    <w:rsid w:val="0095409D"/>
    <w:rsid w:val="009542C9"/>
    <w:rsid w:val="00960110"/>
    <w:rsid w:val="00961FAC"/>
    <w:rsid w:val="009625EF"/>
    <w:rsid w:val="0096425C"/>
    <w:rsid w:val="00964380"/>
    <w:rsid w:val="0097039C"/>
    <w:rsid w:val="00972129"/>
    <w:rsid w:val="00973CCB"/>
    <w:rsid w:val="00982510"/>
    <w:rsid w:val="00982621"/>
    <w:rsid w:val="009933D6"/>
    <w:rsid w:val="009937AF"/>
    <w:rsid w:val="009A1095"/>
    <w:rsid w:val="009A6969"/>
    <w:rsid w:val="009B21D8"/>
    <w:rsid w:val="009B4539"/>
    <w:rsid w:val="009C0A23"/>
    <w:rsid w:val="009C11FE"/>
    <w:rsid w:val="009C3422"/>
    <w:rsid w:val="009C5878"/>
    <w:rsid w:val="009C6178"/>
    <w:rsid w:val="009D04C9"/>
    <w:rsid w:val="009D224A"/>
    <w:rsid w:val="009D2A0F"/>
    <w:rsid w:val="009D2C08"/>
    <w:rsid w:val="009D387F"/>
    <w:rsid w:val="009D7083"/>
    <w:rsid w:val="009D740F"/>
    <w:rsid w:val="009E034B"/>
    <w:rsid w:val="009E20BA"/>
    <w:rsid w:val="009E2E4D"/>
    <w:rsid w:val="009E4726"/>
    <w:rsid w:val="009E500D"/>
    <w:rsid w:val="009E53A3"/>
    <w:rsid w:val="009F02C0"/>
    <w:rsid w:val="009F44C2"/>
    <w:rsid w:val="009F498F"/>
    <w:rsid w:val="009F4CD9"/>
    <w:rsid w:val="009F52A9"/>
    <w:rsid w:val="009F6BBA"/>
    <w:rsid w:val="009F78D9"/>
    <w:rsid w:val="00A00495"/>
    <w:rsid w:val="00A00E62"/>
    <w:rsid w:val="00A01B59"/>
    <w:rsid w:val="00A03560"/>
    <w:rsid w:val="00A03A1E"/>
    <w:rsid w:val="00A042FC"/>
    <w:rsid w:val="00A100ED"/>
    <w:rsid w:val="00A157A9"/>
    <w:rsid w:val="00A15D37"/>
    <w:rsid w:val="00A17548"/>
    <w:rsid w:val="00A2448F"/>
    <w:rsid w:val="00A27347"/>
    <w:rsid w:val="00A40562"/>
    <w:rsid w:val="00A40D0A"/>
    <w:rsid w:val="00A42D1B"/>
    <w:rsid w:val="00A460B7"/>
    <w:rsid w:val="00A51BF5"/>
    <w:rsid w:val="00A552F8"/>
    <w:rsid w:val="00A60847"/>
    <w:rsid w:val="00A60C5C"/>
    <w:rsid w:val="00A6190F"/>
    <w:rsid w:val="00A66B29"/>
    <w:rsid w:val="00A675A8"/>
    <w:rsid w:val="00A72429"/>
    <w:rsid w:val="00A74A63"/>
    <w:rsid w:val="00A7577F"/>
    <w:rsid w:val="00A77530"/>
    <w:rsid w:val="00A77B37"/>
    <w:rsid w:val="00A77BE2"/>
    <w:rsid w:val="00A82974"/>
    <w:rsid w:val="00A8576D"/>
    <w:rsid w:val="00A8684F"/>
    <w:rsid w:val="00A91B7C"/>
    <w:rsid w:val="00A93808"/>
    <w:rsid w:val="00A93C62"/>
    <w:rsid w:val="00A9500A"/>
    <w:rsid w:val="00A9611C"/>
    <w:rsid w:val="00A96341"/>
    <w:rsid w:val="00A96434"/>
    <w:rsid w:val="00A9781A"/>
    <w:rsid w:val="00AA0A5D"/>
    <w:rsid w:val="00AA23BA"/>
    <w:rsid w:val="00AB0C7E"/>
    <w:rsid w:val="00AB2557"/>
    <w:rsid w:val="00AB2CEB"/>
    <w:rsid w:val="00AB342B"/>
    <w:rsid w:val="00AB357E"/>
    <w:rsid w:val="00AB3DF4"/>
    <w:rsid w:val="00AC2125"/>
    <w:rsid w:val="00AD2891"/>
    <w:rsid w:val="00AD353E"/>
    <w:rsid w:val="00AD5968"/>
    <w:rsid w:val="00AD6A23"/>
    <w:rsid w:val="00AE1A24"/>
    <w:rsid w:val="00AE1F22"/>
    <w:rsid w:val="00AE3E66"/>
    <w:rsid w:val="00AE57CB"/>
    <w:rsid w:val="00AE581B"/>
    <w:rsid w:val="00AF01B9"/>
    <w:rsid w:val="00AF2F4D"/>
    <w:rsid w:val="00AF4D9E"/>
    <w:rsid w:val="00AF5586"/>
    <w:rsid w:val="00AF7CFF"/>
    <w:rsid w:val="00B00C61"/>
    <w:rsid w:val="00B015A8"/>
    <w:rsid w:val="00B11191"/>
    <w:rsid w:val="00B14828"/>
    <w:rsid w:val="00B14E1A"/>
    <w:rsid w:val="00B169AF"/>
    <w:rsid w:val="00B16AE2"/>
    <w:rsid w:val="00B219F1"/>
    <w:rsid w:val="00B24A01"/>
    <w:rsid w:val="00B25C0B"/>
    <w:rsid w:val="00B277BA"/>
    <w:rsid w:val="00B343DB"/>
    <w:rsid w:val="00B35D08"/>
    <w:rsid w:val="00B401A0"/>
    <w:rsid w:val="00B43BBD"/>
    <w:rsid w:val="00B44887"/>
    <w:rsid w:val="00B53461"/>
    <w:rsid w:val="00B5447B"/>
    <w:rsid w:val="00B5542A"/>
    <w:rsid w:val="00B565F6"/>
    <w:rsid w:val="00B57FEC"/>
    <w:rsid w:val="00B6045F"/>
    <w:rsid w:val="00B608B9"/>
    <w:rsid w:val="00B62029"/>
    <w:rsid w:val="00B648B9"/>
    <w:rsid w:val="00B64C01"/>
    <w:rsid w:val="00B664F9"/>
    <w:rsid w:val="00B66B60"/>
    <w:rsid w:val="00B70235"/>
    <w:rsid w:val="00B72E65"/>
    <w:rsid w:val="00B75A4E"/>
    <w:rsid w:val="00B80623"/>
    <w:rsid w:val="00B81E65"/>
    <w:rsid w:val="00B861A0"/>
    <w:rsid w:val="00B8729F"/>
    <w:rsid w:val="00B87B44"/>
    <w:rsid w:val="00B9298C"/>
    <w:rsid w:val="00B94848"/>
    <w:rsid w:val="00BA51DA"/>
    <w:rsid w:val="00BA5DE1"/>
    <w:rsid w:val="00BA6113"/>
    <w:rsid w:val="00BA6A6D"/>
    <w:rsid w:val="00BB0C10"/>
    <w:rsid w:val="00BB1678"/>
    <w:rsid w:val="00BB2832"/>
    <w:rsid w:val="00BB4BE4"/>
    <w:rsid w:val="00BC0E7B"/>
    <w:rsid w:val="00BC12D8"/>
    <w:rsid w:val="00BC147C"/>
    <w:rsid w:val="00BC345D"/>
    <w:rsid w:val="00BC42B3"/>
    <w:rsid w:val="00BC47BB"/>
    <w:rsid w:val="00BC5009"/>
    <w:rsid w:val="00BC6E81"/>
    <w:rsid w:val="00BC7CBF"/>
    <w:rsid w:val="00BD10EB"/>
    <w:rsid w:val="00BD21AC"/>
    <w:rsid w:val="00BD4992"/>
    <w:rsid w:val="00BD5ECC"/>
    <w:rsid w:val="00BE00FB"/>
    <w:rsid w:val="00BE1991"/>
    <w:rsid w:val="00BE2C08"/>
    <w:rsid w:val="00BE62D8"/>
    <w:rsid w:val="00BF2530"/>
    <w:rsid w:val="00C00238"/>
    <w:rsid w:val="00C012AA"/>
    <w:rsid w:val="00C02A88"/>
    <w:rsid w:val="00C031B1"/>
    <w:rsid w:val="00C10609"/>
    <w:rsid w:val="00C10C98"/>
    <w:rsid w:val="00C11139"/>
    <w:rsid w:val="00C12B73"/>
    <w:rsid w:val="00C133EC"/>
    <w:rsid w:val="00C14DA9"/>
    <w:rsid w:val="00C16CAD"/>
    <w:rsid w:val="00C17792"/>
    <w:rsid w:val="00C21BF6"/>
    <w:rsid w:val="00C2387B"/>
    <w:rsid w:val="00C30E18"/>
    <w:rsid w:val="00C32DF2"/>
    <w:rsid w:val="00C34F9E"/>
    <w:rsid w:val="00C36BE8"/>
    <w:rsid w:val="00C41980"/>
    <w:rsid w:val="00C432AD"/>
    <w:rsid w:val="00C44588"/>
    <w:rsid w:val="00C465D2"/>
    <w:rsid w:val="00C518D4"/>
    <w:rsid w:val="00C53C7C"/>
    <w:rsid w:val="00C55AAE"/>
    <w:rsid w:val="00C60DB8"/>
    <w:rsid w:val="00C61FA9"/>
    <w:rsid w:val="00C642BF"/>
    <w:rsid w:val="00C713CC"/>
    <w:rsid w:val="00C73DB8"/>
    <w:rsid w:val="00C7523A"/>
    <w:rsid w:val="00C835B1"/>
    <w:rsid w:val="00C83D29"/>
    <w:rsid w:val="00C8499D"/>
    <w:rsid w:val="00C864A2"/>
    <w:rsid w:val="00C91E16"/>
    <w:rsid w:val="00C923AC"/>
    <w:rsid w:val="00C939AB"/>
    <w:rsid w:val="00C971D6"/>
    <w:rsid w:val="00C97D0D"/>
    <w:rsid w:val="00CA1A4E"/>
    <w:rsid w:val="00CA21EE"/>
    <w:rsid w:val="00CA3C40"/>
    <w:rsid w:val="00CB1B6C"/>
    <w:rsid w:val="00CB2E4A"/>
    <w:rsid w:val="00CB377A"/>
    <w:rsid w:val="00CB4868"/>
    <w:rsid w:val="00CB5786"/>
    <w:rsid w:val="00CB7127"/>
    <w:rsid w:val="00CB72BD"/>
    <w:rsid w:val="00CC158E"/>
    <w:rsid w:val="00CC160A"/>
    <w:rsid w:val="00CC1C9D"/>
    <w:rsid w:val="00CC3484"/>
    <w:rsid w:val="00CC4C7E"/>
    <w:rsid w:val="00CC5642"/>
    <w:rsid w:val="00CC7291"/>
    <w:rsid w:val="00CC7803"/>
    <w:rsid w:val="00CD080E"/>
    <w:rsid w:val="00CD2A8F"/>
    <w:rsid w:val="00CD498C"/>
    <w:rsid w:val="00CD4E25"/>
    <w:rsid w:val="00CE620A"/>
    <w:rsid w:val="00CE7050"/>
    <w:rsid w:val="00CF2C88"/>
    <w:rsid w:val="00CF302C"/>
    <w:rsid w:val="00CF3363"/>
    <w:rsid w:val="00CF5541"/>
    <w:rsid w:val="00CF5DBC"/>
    <w:rsid w:val="00D06FC4"/>
    <w:rsid w:val="00D14993"/>
    <w:rsid w:val="00D2034C"/>
    <w:rsid w:val="00D20FA2"/>
    <w:rsid w:val="00D265DE"/>
    <w:rsid w:val="00D2778C"/>
    <w:rsid w:val="00D32750"/>
    <w:rsid w:val="00D368C7"/>
    <w:rsid w:val="00D36AFC"/>
    <w:rsid w:val="00D37FAF"/>
    <w:rsid w:val="00D4314C"/>
    <w:rsid w:val="00D443BF"/>
    <w:rsid w:val="00D45632"/>
    <w:rsid w:val="00D506E4"/>
    <w:rsid w:val="00D51FBB"/>
    <w:rsid w:val="00D52FD7"/>
    <w:rsid w:val="00D542E6"/>
    <w:rsid w:val="00D54B02"/>
    <w:rsid w:val="00D54B1B"/>
    <w:rsid w:val="00D567A8"/>
    <w:rsid w:val="00D573FD"/>
    <w:rsid w:val="00D600F8"/>
    <w:rsid w:val="00D60930"/>
    <w:rsid w:val="00D625BC"/>
    <w:rsid w:val="00D640A9"/>
    <w:rsid w:val="00D6453F"/>
    <w:rsid w:val="00D65155"/>
    <w:rsid w:val="00D666B6"/>
    <w:rsid w:val="00D7372E"/>
    <w:rsid w:val="00D8185B"/>
    <w:rsid w:val="00D81AB6"/>
    <w:rsid w:val="00D82FA7"/>
    <w:rsid w:val="00D84832"/>
    <w:rsid w:val="00D851FB"/>
    <w:rsid w:val="00D874C9"/>
    <w:rsid w:val="00D94064"/>
    <w:rsid w:val="00D94FEC"/>
    <w:rsid w:val="00D9566E"/>
    <w:rsid w:val="00DA10E3"/>
    <w:rsid w:val="00DA4A9B"/>
    <w:rsid w:val="00DA601A"/>
    <w:rsid w:val="00DA62A7"/>
    <w:rsid w:val="00DA7A6F"/>
    <w:rsid w:val="00DB1A3C"/>
    <w:rsid w:val="00DB1D5E"/>
    <w:rsid w:val="00DB538E"/>
    <w:rsid w:val="00DB7B84"/>
    <w:rsid w:val="00DC0BDC"/>
    <w:rsid w:val="00DC1662"/>
    <w:rsid w:val="00DC30DF"/>
    <w:rsid w:val="00DC38AB"/>
    <w:rsid w:val="00DC45BF"/>
    <w:rsid w:val="00DC5BDB"/>
    <w:rsid w:val="00DC6179"/>
    <w:rsid w:val="00DC6C22"/>
    <w:rsid w:val="00DC7610"/>
    <w:rsid w:val="00DD12D0"/>
    <w:rsid w:val="00DD3DEF"/>
    <w:rsid w:val="00DE1CDE"/>
    <w:rsid w:val="00DE24EA"/>
    <w:rsid w:val="00DE33E3"/>
    <w:rsid w:val="00DE3779"/>
    <w:rsid w:val="00DE3ABD"/>
    <w:rsid w:val="00DE5CE8"/>
    <w:rsid w:val="00DF052C"/>
    <w:rsid w:val="00DF32C1"/>
    <w:rsid w:val="00DF6D0B"/>
    <w:rsid w:val="00E019CD"/>
    <w:rsid w:val="00E0320F"/>
    <w:rsid w:val="00E0413F"/>
    <w:rsid w:val="00E042B8"/>
    <w:rsid w:val="00E0442F"/>
    <w:rsid w:val="00E04F4B"/>
    <w:rsid w:val="00E058F0"/>
    <w:rsid w:val="00E05C37"/>
    <w:rsid w:val="00E06F27"/>
    <w:rsid w:val="00E071B4"/>
    <w:rsid w:val="00E07E8B"/>
    <w:rsid w:val="00E10D23"/>
    <w:rsid w:val="00E11A3C"/>
    <w:rsid w:val="00E16A9B"/>
    <w:rsid w:val="00E175B5"/>
    <w:rsid w:val="00E17A59"/>
    <w:rsid w:val="00E17E2C"/>
    <w:rsid w:val="00E2208E"/>
    <w:rsid w:val="00E22EF3"/>
    <w:rsid w:val="00E2412C"/>
    <w:rsid w:val="00E2693A"/>
    <w:rsid w:val="00E2710B"/>
    <w:rsid w:val="00E27930"/>
    <w:rsid w:val="00E30BD9"/>
    <w:rsid w:val="00E30CAF"/>
    <w:rsid w:val="00E31970"/>
    <w:rsid w:val="00E334C0"/>
    <w:rsid w:val="00E33798"/>
    <w:rsid w:val="00E354DC"/>
    <w:rsid w:val="00E37BCB"/>
    <w:rsid w:val="00E4053F"/>
    <w:rsid w:val="00E40FD2"/>
    <w:rsid w:val="00E41BBE"/>
    <w:rsid w:val="00E41FDA"/>
    <w:rsid w:val="00E42E25"/>
    <w:rsid w:val="00E43938"/>
    <w:rsid w:val="00E45855"/>
    <w:rsid w:val="00E45D6A"/>
    <w:rsid w:val="00E468F5"/>
    <w:rsid w:val="00E4745D"/>
    <w:rsid w:val="00E51A48"/>
    <w:rsid w:val="00E545C4"/>
    <w:rsid w:val="00E5703F"/>
    <w:rsid w:val="00E7498D"/>
    <w:rsid w:val="00E82A53"/>
    <w:rsid w:val="00E93684"/>
    <w:rsid w:val="00E93DFE"/>
    <w:rsid w:val="00EA0627"/>
    <w:rsid w:val="00EA08B1"/>
    <w:rsid w:val="00EA11EA"/>
    <w:rsid w:val="00EA23FD"/>
    <w:rsid w:val="00EA717F"/>
    <w:rsid w:val="00EB21F5"/>
    <w:rsid w:val="00EB226A"/>
    <w:rsid w:val="00EB2A6C"/>
    <w:rsid w:val="00EB5FAC"/>
    <w:rsid w:val="00EC0EFA"/>
    <w:rsid w:val="00EC3576"/>
    <w:rsid w:val="00EC434B"/>
    <w:rsid w:val="00EC6A73"/>
    <w:rsid w:val="00ED32EC"/>
    <w:rsid w:val="00ED3357"/>
    <w:rsid w:val="00ED608B"/>
    <w:rsid w:val="00ED6E5F"/>
    <w:rsid w:val="00EE0418"/>
    <w:rsid w:val="00EE1634"/>
    <w:rsid w:val="00EE566F"/>
    <w:rsid w:val="00EE6355"/>
    <w:rsid w:val="00EE6C82"/>
    <w:rsid w:val="00EF17A3"/>
    <w:rsid w:val="00EF20DA"/>
    <w:rsid w:val="00EF2511"/>
    <w:rsid w:val="00EF7966"/>
    <w:rsid w:val="00EF7E2C"/>
    <w:rsid w:val="00F00F58"/>
    <w:rsid w:val="00F015ED"/>
    <w:rsid w:val="00F073F5"/>
    <w:rsid w:val="00F077F8"/>
    <w:rsid w:val="00F121F3"/>
    <w:rsid w:val="00F1592F"/>
    <w:rsid w:val="00F25ABE"/>
    <w:rsid w:val="00F26C5C"/>
    <w:rsid w:val="00F34F82"/>
    <w:rsid w:val="00F40A02"/>
    <w:rsid w:val="00F470B5"/>
    <w:rsid w:val="00F47FB3"/>
    <w:rsid w:val="00F56684"/>
    <w:rsid w:val="00F574EC"/>
    <w:rsid w:val="00F63967"/>
    <w:rsid w:val="00F64943"/>
    <w:rsid w:val="00F667D0"/>
    <w:rsid w:val="00F66DF2"/>
    <w:rsid w:val="00F6710B"/>
    <w:rsid w:val="00F73733"/>
    <w:rsid w:val="00F74246"/>
    <w:rsid w:val="00F802FC"/>
    <w:rsid w:val="00F8593A"/>
    <w:rsid w:val="00F85D45"/>
    <w:rsid w:val="00F87087"/>
    <w:rsid w:val="00F87999"/>
    <w:rsid w:val="00F9053F"/>
    <w:rsid w:val="00F915A4"/>
    <w:rsid w:val="00F96C09"/>
    <w:rsid w:val="00F97BA3"/>
    <w:rsid w:val="00FA0EB3"/>
    <w:rsid w:val="00FA178C"/>
    <w:rsid w:val="00FA2896"/>
    <w:rsid w:val="00FA70F4"/>
    <w:rsid w:val="00FA793F"/>
    <w:rsid w:val="00FB000C"/>
    <w:rsid w:val="00FB0302"/>
    <w:rsid w:val="00FB0D2F"/>
    <w:rsid w:val="00FB2B2B"/>
    <w:rsid w:val="00FB4876"/>
    <w:rsid w:val="00FB4B31"/>
    <w:rsid w:val="00FB55DA"/>
    <w:rsid w:val="00FB5892"/>
    <w:rsid w:val="00FC3221"/>
    <w:rsid w:val="00FC383A"/>
    <w:rsid w:val="00FC4221"/>
    <w:rsid w:val="00FC44AF"/>
    <w:rsid w:val="00FC5D5D"/>
    <w:rsid w:val="00FD15E6"/>
    <w:rsid w:val="00FD1BED"/>
    <w:rsid w:val="00FD21CB"/>
    <w:rsid w:val="00FD2A23"/>
    <w:rsid w:val="00FD2D31"/>
    <w:rsid w:val="00FD4891"/>
    <w:rsid w:val="00FE024D"/>
    <w:rsid w:val="00FE07A7"/>
    <w:rsid w:val="00FE09EB"/>
    <w:rsid w:val="00FE1357"/>
    <w:rsid w:val="00FE4E98"/>
    <w:rsid w:val="00FE5E48"/>
    <w:rsid w:val="00FE7451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3B40176B"/>
  <w15:docId w15:val="{735BC967-D6E2-459D-861B-6DAD54442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F0F"/>
    <w:pPr>
      <w:ind w:left="340"/>
    </w:pPr>
    <w:rPr>
      <w:rFonts w:ascii="Arial" w:hAnsi="Arial"/>
      <w:sz w:val="22"/>
      <w:szCs w:val="24"/>
    </w:rPr>
  </w:style>
  <w:style w:type="paragraph" w:styleId="Titre2">
    <w:name w:val="heading 2"/>
    <w:basedOn w:val="Normal"/>
    <w:next w:val="Normal"/>
    <w:qFormat/>
    <w:rsid w:val="00477C4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77C4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8F4EF4"/>
    <w:pPr>
      <w:ind w:left="0"/>
    </w:pPr>
    <w:rPr>
      <w:sz w:val="16"/>
    </w:rPr>
  </w:style>
  <w:style w:type="paragraph" w:styleId="Pieddepage">
    <w:name w:val="footer"/>
    <w:basedOn w:val="Normal"/>
    <w:rsid w:val="008F4EF4"/>
    <w:pPr>
      <w:ind w:left="0"/>
    </w:pPr>
    <w:rPr>
      <w:sz w:val="20"/>
    </w:rPr>
  </w:style>
  <w:style w:type="character" w:styleId="Numrodepage">
    <w:name w:val="page number"/>
    <w:basedOn w:val="Policepardfaut"/>
    <w:semiHidden/>
    <w:rsid w:val="000F6A10"/>
  </w:style>
  <w:style w:type="paragraph" w:customStyle="1" w:styleId="ITitre1">
    <w:name w:val="I_Titre 1"/>
    <w:basedOn w:val="Normal"/>
    <w:next w:val="Normal"/>
    <w:rsid w:val="003358C7"/>
    <w:pPr>
      <w:pBdr>
        <w:bottom w:val="single" w:sz="8" w:space="6" w:color="4C5459"/>
      </w:pBdr>
      <w:spacing w:after="360"/>
      <w:ind w:left="0"/>
      <w:outlineLvl w:val="0"/>
    </w:pPr>
    <w:rPr>
      <w:b/>
      <w:caps/>
      <w:color w:val="4C5459"/>
      <w:sz w:val="36"/>
      <w:szCs w:val="40"/>
    </w:rPr>
  </w:style>
  <w:style w:type="paragraph" w:customStyle="1" w:styleId="IIntroduction">
    <w:name w:val="I_Introduction"/>
    <w:basedOn w:val="Normal"/>
    <w:rsid w:val="0082578A"/>
    <w:pPr>
      <w:ind w:left="0"/>
    </w:pPr>
    <w:rPr>
      <w:sz w:val="28"/>
      <w:szCs w:val="28"/>
    </w:rPr>
  </w:style>
  <w:style w:type="paragraph" w:customStyle="1" w:styleId="ITitre2">
    <w:name w:val="I_Titre 2"/>
    <w:basedOn w:val="Normal"/>
    <w:next w:val="Normal"/>
    <w:rsid w:val="003358C7"/>
    <w:pPr>
      <w:keepNext/>
      <w:spacing w:before="360" w:after="240"/>
      <w:ind w:left="0"/>
      <w:outlineLvl w:val="1"/>
    </w:pPr>
    <w:rPr>
      <w:caps/>
      <w:color w:val="0082A4"/>
      <w:sz w:val="28"/>
    </w:rPr>
  </w:style>
  <w:style w:type="paragraph" w:customStyle="1" w:styleId="ITitre3">
    <w:name w:val="I_Titre 3"/>
    <w:basedOn w:val="Normal"/>
    <w:next w:val="Normal"/>
    <w:rsid w:val="003358C7"/>
    <w:pPr>
      <w:keepNext/>
      <w:numPr>
        <w:numId w:val="1"/>
      </w:numPr>
      <w:tabs>
        <w:tab w:val="clear" w:pos="397"/>
      </w:tabs>
      <w:spacing w:before="240" w:after="120"/>
      <w:outlineLvl w:val="2"/>
    </w:pPr>
    <w:rPr>
      <w:sz w:val="28"/>
      <w:szCs w:val="28"/>
    </w:rPr>
  </w:style>
  <w:style w:type="paragraph" w:customStyle="1" w:styleId="IPuce">
    <w:name w:val="I_Puce"/>
    <w:basedOn w:val="Normal"/>
    <w:link w:val="IPuceCar"/>
    <w:rsid w:val="00240C0F"/>
    <w:pPr>
      <w:numPr>
        <w:numId w:val="5"/>
      </w:numPr>
      <w:tabs>
        <w:tab w:val="clear" w:pos="360"/>
      </w:tabs>
      <w:ind w:left="567" w:hanging="227"/>
    </w:pPr>
    <w:rPr>
      <w:szCs w:val="22"/>
    </w:rPr>
  </w:style>
  <w:style w:type="paragraph" w:customStyle="1" w:styleId="IEncadr1Titre">
    <w:name w:val="I_Encadré 1_Titre"/>
    <w:basedOn w:val="Normal"/>
    <w:next w:val="IEncadr1Texte"/>
    <w:rsid w:val="00294457"/>
    <w:pPr>
      <w:keepNext/>
      <w:pBdr>
        <w:top w:val="single" w:sz="8" w:space="6" w:color="F1F3F4"/>
        <w:left w:val="single" w:sz="8" w:space="14" w:color="F1F3F4"/>
        <w:bottom w:val="single" w:sz="8" w:space="6" w:color="F1F3F4"/>
        <w:right w:val="single" w:sz="8" w:space="1" w:color="F1F3F4"/>
      </w:pBdr>
      <w:shd w:val="clear" w:color="auto" w:fill="F1F4F4"/>
      <w:spacing w:after="120"/>
    </w:pPr>
    <w:rPr>
      <w:b/>
      <w:color w:val="0082A4"/>
    </w:rPr>
  </w:style>
  <w:style w:type="paragraph" w:customStyle="1" w:styleId="IEncadr1Texte">
    <w:name w:val="I_Encadré 1_Texte"/>
    <w:basedOn w:val="Normal"/>
    <w:rsid w:val="00294457"/>
    <w:pPr>
      <w:pBdr>
        <w:top w:val="single" w:sz="8" w:space="6" w:color="F1F3F4"/>
        <w:left w:val="single" w:sz="8" w:space="14" w:color="F1F3F4"/>
        <w:bottom w:val="single" w:sz="8" w:space="6" w:color="F1F3F4"/>
        <w:right w:val="single" w:sz="8" w:space="1" w:color="F1F3F4"/>
      </w:pBdr>
      <w:shd w:val="clear" w:color="auto" w:fill="F1F4F4"/>
    </w:pPr>
  </w:style>
  <w:style w:type="paragraph" w:customStyle="1" w:styleId="IEncadr2Titre">
    <w:name w:val="I_Encadré 2_Titre"/>
    <w:basedOn w:val="Normal"/>
    <w:next w:val="IEncadr2Texte"/>
    <w:rsid w:val="00294457"/>
    <w:pPr>
      <w:keepNext/>
      <w:pBdr>
        <w:top w:val="single" w:sz="8" w:space="6" w:color="0082A4"/>
        <w:left w:val="single" w:sz="8" w:space="14" w:color="0082A4"/>
        <w:bottom w:val="single" w:sz="8" w:space="6" w:color="0082A4"/>
        <w:right w:val="single" w:sz="8" w:space="1" w:color="0082A4"/>
      </w:pBdr>
      <w:spacing w:after="120"/>
    </w:pPr>
    <w:rPr>
      <w:b/>
      <w:color w:val="0082A4"/>
    </w:rPr>
  </w:style>
  <w:style w:type="paragraph" w:customStyle="1" w:styleId="IEncadr2Texte">
    <w:name w:val="I_Encadré 2_Texte"/>
    <w:basedOn w:val="Normal"/>
    <w:rsid w:val="00294457"/>
    <w:pPr>
      <w:pBdr>
        <w:top w:val="single" w:sz="8" w:space="6" w:color="0082A4"/>
        <w:left w:val="single" w:sz="8" w:space="14" w:color="0082A4"/>
        <w:bottom w:val="single" w:sz="8" w:space="6" w:color="0082A4"/>
        <w:right w:val="single" w:sz="8" w:space="1" w:color="0082A4"/>
      </w:pBdr>
    </w:pPr>
  </w:style>
  <w:style w:type="paragraph" w:styleId="TM1">
    <w:name w:val="toc 1"/>
    <w:basedOn w:val="Normal"/>
    <w:next w:val="Normal"/>
    <w:semiHidden/>
    <w:rsid w:val="00C34F9E"/>
    <w:pPr>
      <w:numPr>
        <w:numId w:val="6"/>
      </w:numPr>
      <w:tabs>
        <w:tab w:val="left" w:pos="680"/>
        <w:tab w:val="right" w:pos="10206"/>
      </w:tabs>
      <w:spacing w:before="360" w:after="80"/>
    </w:pPr>
    <w:rPr>
      <w:sz w:val="28"/>
    </w:rPr>
  </w:style>
  <w:style w:type="character" w:styleId="Lienhypertexte">
    <w:name w:val="Hyperlink"/>
    <w:rsid w:val="002977A4"/>
    <w:rPr>
      <w:color w:val="0082A4"/>
      <w:u w:val="single"/>
    </w:rPr>
  </w:style>
  <w:style w:type="table" w:styleId="Grilledutableau">
    <w:name w:val="Table Grid"/>
    <w:basedOn w:val="TableauNormal"/>
    <w:semiHidden/>
    <w:rsid w:val="000B48CD"/>
    <w:pPr>
      <w:ind w:left="3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itreprincipal">
    <w:name w:val="I_Titre principal"/>
    <w:basedOn w:val="Normal"/>
    <w:next w:val="Normal"/>
    <w:rsid w:val="00555506"/>
    <w:pPr>
      <w:spacing w:line="900" w:lineRule="exact"/>
      <w:ind w:left="0"/>
    </w:pPr>
    <w:rPr>
      <w:b/>
      <w:sz w:val="88"/>
      <w:szCs w:val="88"/>
    </w:rPr>
  </w:style>
  <w:style w:type="paragraph" w:customStyle="1" w:styleId="IDate">
    <w:name w:val="I_Date"/>
    <w:basedOn w:val="Normal"/>
    <w:next w:val="Normal"/>
    <w:rsid w:val="00D37FAF"/>
    <w:pPr>
      <w:ind w:left="0"/>
    </w:pPr>
    <w:rPr>
      <w:color w:val="4C5459"/>
      <w:sz w:val="28"/>
      <w:szCs w:val="28"/>
    </w:rPr>
  </w:style>
  <w:style w:type="character" w:customStyle="1" w:styleId="IPuceCar">
    <w:name w:val="I_Puce Car"/>
    <w:link w:val="IPuce"/>
    <w:rsid w:val="00484BF7"/>
    <w:rPr>
      <w:rFonts w:ascii="Arial" w:hAnsi="Arial"/>
      <w:sz w:val="22"/>
      <w:szCs w:val="22"/>
      <w:lang w:val="fr-FR" w:eastAsia="fr-FR" w:bidi="ar-SA"/>
    </w:rPr>
  </w:style>
  <w:style w:type="paragraph" w:styleId="TM2">
    <w:name w:val="toc 2"/>
    <w:basedOn w:val="Normal"/>
    <w:next w:val="Normal"/>
    <w:semiHidden/>
    <w:rsid w:val="00C34F9E"/>
    <w:pPr>
      <w:tabs>
        <w:tab w:val="right" w:pos="10206"/>
      </w:tabs>
      <w:ind w:left="680"/>
    </w:pPr>
  </w:style>
  <w:style w:type="paragraph" w:styleId="Textedebulles">
    <w:name w:val="Balloon Text"/>
    <w:basedOn w:val="Normal"/>
    <w:link w:val="TextedebullesCar"/>
    <w:rsid w:val="008B2B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B2B28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00F8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styleId="Lienhypertextesuivivisit">
    <w:name w:val="FollowedHyperlink"/>
    <w:rsid w:val="00513F21"/>
    <w:rPr>
      <w:color w:val="954F72"/>
      <w:u w:val="single"/>
    </w:rPr>
  </w:style>
  <w:style w:type="character" w:styleId="Marquedecommentaire">
    <w:name w:val="annotation reference"/>
    <w:basedOn w:val="Policepardfaut"/>
    <w:rsid w:val="00B219F1"/>
    <w:rPr>
      <w:sz w:val="16"/>
      <w:szCs w:val="16"/>
    </w:rPr>
  </w:style>
  <w:style w:type="paragraph" w:styleId="Commentaire">
    <w:name w:val="annotation text"/>
    <w:basedOn w:val="Normal"/>
    <w:link w:val="CommentaireCar"/>
    <w:rsid w:val="00B219F1"/>
    <w:pPr>
      <w:ind w:left="0"/>
    </w:pPr>
    <w:rPr>
      <w:rFonts w:cs="Arial"/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219F1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4A5442"/>
    <w:pPr>
      <w:ind w:left="340"/>
    </w:pPr>
    <w:rPr>
      <w:rFonts w:cs="Times New Roman"/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A5442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4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mailto:consultationoppobrevet@inpi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raufferbruyere@inpi.f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raufferbruyere\Documents\Ordi%20NAT%20Bureau%20INPI\OPPOSITION%20BREVET_projet%20COP%202017_2020\questionnaires%20paquet%20marques\Questionnaire%20INPI%2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20DAA-1598-48BE-8253-4732A405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 INPI </Template>
  <TotalTime>1</TotalTime>
  <Pages>10</Pages>
  <Words>1456</Words>
  <Characters>7999</Characters>
  <Application>Microsoft Office Word</Application>
  <DocSecurity>4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A4 portrait</vt:lpstr>
    </vt:vector>
  </TitlesOfParts>
  <Company>INPI</Company>
  <LinksUpToDate>false</LinksUpToDate>
  <CharactersWithSpaces>9437</CharactersWithSpaces>
  <SharedDoc>false</SharedDoc>
  <HLinks>
    <vt:vector size="60" baseType="variant">
      <vt:variant>
        <vt:i4>3211286</vt:i4>
      </vt:variant>
      <vt:variant>
        <vt:i4>33</vt:i4>
      </vt:variant>
      <vt:variant>
        <vt:i4>0</vt:i4>
      </vt:variant>
      <vt:variant>
        <vt:i4>5</vt:i4>
      </vt:variant>
      <vt:variant>
        <vt:lpwstr>mailto:clepeltier@inpi.fr</vt:lpwstr>
      </vt:variant>
      <vt:variant>
        <vt:lpwstr/>
      </vt:variant>
      <vt:variant>
        <vt:i4>1310775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_Toc367152662</vt:lpwstr>
      </vt:variant>
      <vt:variant>
        <vt:i4>1310775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_Toc367152662</vt:lpwstr>
      </vt:variant>
      <vt:variant>
        <vt:i4>1310775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_Toc367152662</vt:lpwstr>
      </vt:variant>
      <vt:variant>
        <vt:i4>1310775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_Toc367152662</vt:lpwstr>
      </vt:variant>
      <vt:variant>
        <vt:i4>1310775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_Toc367152662</vt:lpwstr>
      </vt:variant>
      <vt:variant>
        <vt:i4>1310775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_Toc367152662</vt:lpwstr>
      </vt:variant>
      <vt:variant>
        <vt:i4>1310775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_Toc367152662</vt:lpwstr>
      </vt:variant>
      <vt:variant>
        <vt:i4>1310775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_Toc367152663</vt:lpwstr>
      </vt:variant>
      <vt:variant>
        <vt:i4>1310775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_Toc367152662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A4 portrait</dc:title>
  <dc:creator>Rauffer Bruyere Nathalie</dc:creator>
  <cp:lastModifiedBy>Durand Elodie</cp:lastModifiedBy>
  <cp:revision>2</cp:revision>
  <cp:lastPrinted>2015-10-02T16:04:00Z</cp:lastPrinted>
  <dcterms:created xsi:type="dcterms:W3CDTF">2018-04-13T09:48:00Z</dcterms:created>
  <dcterms:modified xsi:type="dcterms:W3CDTF">2018-04-13T09:48:00Z</dcterms:modified>
</cp:coreProperties>
</file>